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2DB" w:rsidRDefault="006942DB" w:rsidP="006942DB">
      <w:pPr>
        <w:pStyle w:val="NoSpacing"/>
        <w:jc w:val="center"/>
        <w:rPr>
          <w:rFonts w:ascii="Arial" w:hAnsi="Arial" w:cs="Arial"/>
          <w:b/>
          <w:sz w:val="56"/>
          <w:szCs w:val="56"/>
        </w:rPr>
      </w:pPr>
    </w:p>
    <w:p w:rsidR="006942DB" w:rsidRDefault="006942DB" w:rsidP="006942DB">
      <w:pPr>
        <w:pStyle w:val="NoSpacing"/>
        <w:jc w:val="center"/>
        <w:rPr>
          <w:rFonts w:ascii="Arial" w:hAnsi="Arial" w:cs="Arial"/>
          <w:b/>
          <w:sz w:val="56"/>
          <w:szCs w:val="56"/>
        </w:rPr>
      </w:pPr>
    </w:p>
    <w:p w:rsidR="006942DB" w:rsidRDefault="006942DB" w:rsidP="006942DB">
      <w:pPr>
        <w:pStyle w:val="NoSpacing"/>
        <w:jc w:val="center"/>
        <w:rPr>
          <w:rFonts w:ascii="Arial" w:hAnsi="Arial" w:cs="Arial"/>
          <w:b/>
          <w:sz w:val="56"/>
          <w:szCs w:val="56"/>
        </w:rPr>
      </w:pPr>
    </w:p>
    <w:p w:rsidR="00D82FB0" w:rsidRDefault="00D82FB0" w:rsidP="00F7524F">
      <w:pPr>
        <w:pStyle w:val="NoSpacing"/>
        <w:jc w:val="center"/>
        <w:rPr>
          <w:rFonts w:ascii="Arial" w:hAnsi="Arial" w:cs="Arial"/>
          <w:b/>
          <w:sz w:val="56"/>
          <w:szCs w:val="56"/>
        </w:rPr>
      </w:pPr>
      <w:r>
        <w:rPr>
          <w:rFonts w:ascii="Arial" w:hAnsi="Arial" w:cs="Arial"/>
          <w:b/>
          <w:sz w:val="56"/>
          <w:szCs w:val="56"/>
        </w:rPr>
        <w:t>JSAP</w:t>
      </w:r>
    </w:p>
    <w:p w:rsidR="00046327" w:rsidRPr="006942DB" w:rsidRDefault="006942DB" w:rsidP="00F7524F">
      <w:pPr>
        <w:pStyle w:val="NoSpacing"/>
        <w:jc w:val="center"/>
        <w:rPr>
          <w:rFonts w:ascii="Arial" w:hAnsi="Arial" w:cs="Arial"/>
          <w:b/>
          <w:sz w:val="56"/>
          <w:szCs w:val="56"/>
        </w:rPr>
      </w:pPr>
      <w:r w:rsidRPr="006942DB">
        <w:rPr>
          <w:rFonts w:ascii="Arial" w:hAnsi="Arial" w:cs="Arial"/>
          <w:b/>
          <w:sz w:val="56"/>
          <w:szCs w:val="56"/>
        </w:rPr>
        <w:t>Performance Improvement Report</w:t>
      </w:r>
      <w:r w:rsidR="005D363E">
        <w:rPr>
          <w:rFonts w:ascii="Arial" w:hAnsi="Arial" w:cs="Arial"/>
          <w:b/>
          <w:sz w:val="56"/>
          <w:szCs w:val="56"/>
        </w:rPr>
        <w:t xml:space="preserve"> for </w:t>
      </w:r>
      <w:r w:rsidR="007D733E">
        <w:rPr>
          <w:rFonts w:ascii="Arial" w:hAnsi="Arial" w:cs="Arial"/>
          <w:b/>
          <w:sz w:val="56"/>
          <w:szCs w:val="56"/>
        </w:rPr>
        <w:t>2020</w:t>
      </w:r>
    </w:p>
    <w:p w:rsidR="006942DB" w:rsidRPr="006942DB" w:rsidRDefault="006942DB" w:rsidP="006942DB">
      <w:pPr>
        <w:pStyle w:val="NoSpacing"/>
        <w:jc w:val="center"/>
        <w:rPr>
          <w:rFonts w:ascii="Arial" w:hAnsi="Arial" w:cs="Arial"/>
          <w:sz w:val="24"/>
          <w:szCs w:val="24"/>
        </w:rPr>
      </w:pPr>
    </w:p>
    <w:p w:rsidR="006942DB" w:rsidRDefault="006942DB" w:rsidP="00D82FB0">
      <w:pPr>
        <w:pStyle w:val="NoSpacing"/>
        <w:rPr>
          <w:rFonts w:ascii="Arial" w:hAnsi="Arial" w:cs="Arial"/>
          <w:sz w:val="24"/>
          <w:szCs w:val="24"/>
        </w:rPr>
      </w:pPr>
    </w:p>
    <w:p w:rsidR="006942DB" w:rsidRDefault="006942DB" w:rsidP="006942DB">
      <w:pPr>
        <w:pStyle w:val="NoSpacing"/>
        <w:jc w:val="center"/>
        <w:rPr>
          <w:rFonts w:ascii="Arial" w:hAnsi="Arial" w:cs="Arial"/>
          <w:sz w:val="24"/>
          <w:szCs w:val="24"/>
        </w:rPr>
      </w:pPr>
    </w:p>
    <w:p w:rsidR="006942DB" w:rsidRDefault="00D82FB0" w:rsidP="006942DB">
      <w:pPr>
        <w:pStyle w:val="NoSpacing"/>
        <w:jc w:val="center"/>
        <w:rPr>
          <w:rFonts w:ascii="Arial" w:hAnsi="Arial" w:cs="Arial"/>
          <w:sz w:val="24"/>
          <w:szCs w:val="24"/>
        </w:rPr>
      </w:pPr>
      <w:r w:rsidRPr="00D82FB0">
        <w:rPr>
          <w:rFonts w:ascii="Arial" w:hAnsi="Arial" w:cs="Arial"/>
          <w:noProof/>
          <w:sz w:val="24"/>
          <w:szCs w:val="24"/>
        </w:rPr>
        <w:drawing>
          <wp:inline distT="0" distB="0" distL="0" distR="0" wp14:anchorId="3D9B2806" wp14:editId="045B4F24">
            <wp:extent cx="1590675" cy="1590675"/>
            <wp:effectExtent l="0" t="0" r="9525" b="9525"/>
            <wp:docPr id="2" name="Picture 2" descr="C:\Users\wchd\Documents\WCHD Accreditation\WCHD Logos\wchd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hd\Documents\WCHD Accreditation\WCHD Logos\wchd_2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a:ln>
                      <a:noFill/>
                    </a:ln>
                  </pic:spPr>
                </pic:pic>
              </a:graphicData>
            </a:graphic>
          </wp:inline>
        </w:drawing>
      </w:r>
    </w:p>
    <w:p w:rsidR="006942DB" w:rsidRDefault="006942DB" w:rsidP="006942DB">
      <w:pPr>
        <w:pStyle w:val="NoSpacing"/>
        <w:jc w:val="center"/>
        <w:rPr>
          <w:rFonts w:ascii="Arial" w:hAnsi="Arial" w:cs="Arial"/>
          <w:sz w:val="24"/>
          <w:szCs w:val="24"/>
        </w:rPr>
      </w:pPr>
    </w:p>
    <w:p w:rsidR="006942DB" w:rsidRDefault="006942DB" w:rsidP="00D82FB0">
      <w:pPr>
        <w:pStyle w:val="NoSpacing"/>
        <w:rPr>
          <w:rFonts w:ascii="Arial" w:hAnsi="Arial" w:cs="Arial"/>
          <w:sz w:val="24"/>
          <w:szCs w:val="24"/>
        </w:rPr>
      </w:pPr>
    </w:p>
    <w:p w:rsidR="00D82FB0" w:rsidRDefault="00D82FB0" w:rsidP="00D82FB0">
      <w:pPr>
        <w:pStyle w:val="NoSpacing"/>
        <w:rPr>
          <w:rFonts w:ascii="Arial" w:hAnsi="Arial" w:cs="Arial"/>
          <w:sz w:val="24"/>
          <w:szCs w:val="24"/>
        </w:rPr>
      </w:pPr>
    </w:p>
    <w:p w:rsidR="006942DB" w:rsidRPr="006942DB" w:rsidRDefault="006942DB" w:rsidP="006942DB">
      <w:pPr>
        <w:pStyle w:val="NoSpacing"/>
        <w:jc w:val="center"/>
        <w:rPr>
          <w:rFonts w:ascii="Arial" w:hAnsi="Arial" w:cs="Arial"/>
          <w:sz w:val="24"/>
          <w:szCs w:val="24"/>
        </w:rPr>
      </w:pPr>
      <w:r w:rsidRPr="006942DB">
        <w:rPr>
          <w:rFonts w:ascii="Arial" w:hAnsi="Arial" w:cs="Arial"/>
          <w:sz w:val="24"/>
          <w:szCs w:val="24"/>
        </w:rPr>
        <w:t>Washington County Health Department</w:t>
      </w:r>
    </w:p>
    <w:p w:rsidR="006942DB" w:rsidRPr="006942DB" w:rsidRDefault="006942DB" w:rsidP="006942DB">
      <w:pPr>
        <w:pStyle w:val="NoSpacing"/>
        <w:jc w:val="center"/>
        <w:rPr>
          <w:rFonts w:ascii="Arial" w:hAnsi="Arial" w:cs="Arial"/>
          <w:sz w:val="24"/>
          <w:szCs w:val="24"/>
        </w:rPr>
      </w:pPr>
      <w:r w:rsidRPr="006942DB">
        <w:rPr>
          <w:rFonts w:ascii="Arial" w:hAnsi="Arial" w:cs="Arial"/>
          <w:sz w:val="24"/>
          <w:szCs w:val="24"/>
        </w:rPr>
        <w:t>Division of Behavioral Health Services</w:t>
      </w:r>
    </w:p>
    <w:p w:rsidR="006942DB" w:rsidRPr="006942DB" w:rsidRDefault="008F4236" w:rsidP="006942DB">
      <w:pPr>
        <w:pStyle w:val="NoSpacing"/>
        <w:jc w:val="center"/>
        <w:rPr>
          <w:rFonts w:ascii="Arial" w:hAnsi="Arial" w:cs="Arial"/>
          <w:sz w:val="24"/>
          <w:szCs w:val="24"/>
        </w:rPr>
      </w:pPr>
      <w:r>
        <w:rPr>
          <w:rFonts w:ascii="Arial" w:hAnsi="Arial" w:cs="Arial"/>
          <w:sz w:val="24"/>
          <w:szCs w:val="24"/>
        </w:rPr>
        <w:t>Jail Substance Abuse Program</w:t>
      </w:r>
    </w:p>
    <w:p w:rsidR="006942DB" w:rsidRPr="006942DB" w:rsidRDefault="008F4236" w:rsidP="006942DB">
      <w:pPr>
        <w:pStyle w:val="NoSpacing"/>
        <w:jc w:val="center"/>
        <w:rPr>
          <w:rFonts w:ascii="Arial" w:hAnsi="Arial" w:cs="Arial"/>
          <w:sz w:val="24"/>
          <w:szCs w:val="24"/>
        </w:rPr>
      </w:pPr>
      <w:r>
        <w:rPr>
          <w:rFonts w:ascii="Arial" w:hAnsi="Arial" w:cs="Arial"/>
          <w:sz w:val="24"/>
          <w:szCs w:val="24"/>
        </w:rPr>
        <w:t>500 Western Maryland Parkway</w:t>
      </w:r>
    </w:p>
    <w:p w:rsidR="006942DB" w:rsidRDefault="008F4236" w:rsidP="006942DB">
      <w:pPr>
        <w:pStyle w:val="NoSpacing"/>
        <w:jc w:val="center"/>
        <w:rPr>
          <w:rFonts w:ascii="Arial" w:hAnsi="Arial" w:cs="Arial"/>
          <w:sz w:val="24"/>
          <w:szCs w:val="24"/>
        </w:rPr>
      </w:pPr>
      <w:r>
        <w:rPr>
          <w:rFonts w:ascii="Arial" w:hAnsi="Arial" w:cs="Arial"/>
          <w:sz w:val="24"/>
          <w:szCs w:val="24"/>
        </w:rPr>
        <w:t>Hagerstown, MD 21742</w:t>
      </w:r>
    </w:p>
    <w:p w:rsidR="006942DB" w:rsidRDefault="006942DB" w:rsidP="006942DB">
      <w:pPr>
        <w:pStyle w:val="NoSpacing"/>
        <w:jc w:val="center"/>
        <w:rPr>
          <w:rFonts w:ascii="Arial" w:hAnsi="Arial" w:cs="Arial"/>
          <w:sz w:val="24"/>
          <w:szCs w:val="24"/>
        </w:rPr>
      </w:pPr>
    </w:p>
    <w:p w:rsidR="006942DB" w:rsidRDefault="006942DB" w:rsidP="006942DB">
      <w:pPr>
        <w:pStyle w:val="NoSpacing"/>
        <w:jc w:val="center"/>
        <w:rPr>
          <w:rFonts w:ascii="Arial" w:hAnsi="Arial" w:cs="Arial"/>
          <w:sz w:val="24"/>
          <w:szCs w:val="24"/>
        </w:rPr>
      </w:pPr>
    </w:p>
    <w:p w:rsidR="00D82FB0" w:rsidRDefault="00D82FB0" w:rsidP="006942DB">
      <w:pPr>
        <w:pStyle w:val="NoSpacing"/>
        <w:rPr>
          <w:rFonts w:ascii="Arial" w:hAnsi="Arial" w:cs="Arial"/>
          <w:b/>
          <w:sz w:val="24"/>
          <w:szCs w:val="24"/>
        </w:rPr>
      </w:pPr>
    </w:p>
    <w:p w:rsidR="00D82FB0" w:rsidRDefault="00D82FB0" w:rsidP="006942DB">
      <w:pPr>
        <w:pStyle w:val="NoSpacing"/>
        <w:rPr>
          <w:rFonts w:ascii="Arial" w:hAnsi="Arial" w:cs="Arial"/>
          <w:b/>
          <w:sz w:val="24"/>
          <w:szCs w:val="24"/>
        </w:rPr>
      </w:pPr>
    </w:p>
    <w:p w:rsidR="006942DB" w:rsidRDefault="006C08FB" w:rsidP="006942DB">
      <w:pPr>
        <w:pStyle w:val="NoSpacing"/>
        <w:rPr>
          <w:rFonts w:ascii="Arial" w:hAnsi="Arial" w:cs="Arial"/>
          <w:b/>
          <w:sz w:val="24"/>
          <w:szCs w:val="24"/>
        </w:rPr>
      </w:pPr>
      <w:r>
        <w:rPr>
          <w:rFonts w:ascii="Arial" w:hAnsi="Arial" w:cs="Arial"/>
          <w:b/>
          <w:sz w:val="24"/>
          <w:szCs w:val="24"/>
        </w:rPr>
        <w:lastRenderedPageBreak/>
        <w:t xml:space="preserve"> </w:t>
      </w:r>
      <w:r w:rsidR="006942DB" w:rsidRPr="00780567">
        <w:rPr>
          <w:rFonts w:ascii="Arial" w:hAnsi="Arial" w:cs="Arial"/>
          <w:b/>
          <w:sz w:val="24"/>
          <w:szCs w:val="24"/>
        </w:rPr>
        <w:t xml:space="preserve">Demographics of Persons Served </w:t>
      </w:r>
    </w:p>
    <w:p w:rsidR="00780567" w:rsidRDefault="00780567" w:rsidP="006942DB">
      <w:pPr>
        <w:pStyle w:val="NoSpacing"/>
        <w:rPr>
          <w:rFonts w:ascii="Arial" w:hAnsi="Arial" w:cs="Arial"/>
          <w:sz w:val="24"/>
          <w:szCs w:val="24"/>
        </w:rPr>
      </w:pPr>
    </w:p>
    <w:p w:rsidR="00780567" w:rsidRDefault="00780567" w:rsidP="00780567">
      <w:pPr>
        <w:pStyle w:val="NoSpacing"/>
        <w:numPr>
          <w:ilvl w:val="0"/>
          <w:numId w:val="1"/>
        </w:numPr>
        <w:rPr>
          <w:rFonts w:ascii="Arial" w:hAnsi="Arial" w:cs="Arial"/>
          <w:sz w:val="24"/>
          <w:szCs w:val="24"/>
        </w:rPr>
      </w:pPr>
      <w:r>
        <w:rPr>
          <w:rFonts w:ascii="Arial" w:hAnsi="Arial" w:cs="Arial"/>
          <w:sz w:val="24"/>
          <w:szCs w:val="24"/>
        </w:rPr>
        <w:t xml:space="preserve"> Gender</w:t>
      </w:r>
    </w:p>
    <w:p w:rsidR="00780567" w:rsidRPr="00780567" w:rsidRDefault="00780567" w:rsidP="00780567">
      <w:pPr>
        <w:pStyle w:val="NoSpacing"/>
        <w:ind w:left="720"/>
        <w:rPr>
          <w:rFonts w:ascii="Arial" w:hAnsi="Arial" w:cs="Arial"/>
          <w:sz w:val="24"/>
          <w:szCs w:val="24"/>
        </w:rPr>
      </w:pPr>
      <w:r>
        <w:rPr>
          <w:rFonts w:ascii="Arial" w:hAnsi="Arial" w:cs="Arial"/>
          <w:sz w:val="24"/>
          <w:szCs w:val="24"/>
        </w:rPr>
        <w:t xml:space="preserve">The charts </w:t>
      </w:r>
      <w:r w:rsidR="00EC4DE0">
        <w:rPr>
          <w:rFonts w:ascii="Arial" w:hAnsi="Arial" w:cs="Arial"/>
          <w:sz w:val="24"/>
          <w:szCs w:val="24"/>
        </w:rPr>
        <w:t>describe</w:t>
      </w:r>
      <w:r>
        <w:rPr>
          <w:rFonts w:ascii="Arial" w:hAnsi="Arial" w:cs="Arial"/>
          <w:sz w:val="24"/>
          <w:szCs w:val="24"/>
        </w:rPr>
        <w:t xml:space="preserve"> dat</w:t>
      </w:r>
      <w:r w:rsidR="00BD76E7">
        <w:rPr>
          <w:rFonts w:ascii="Arial" w:hAnsi="Arial" w:cs="Arial"/>
          <w:sz w:val="24"/>
          <w:szCs w:val="24"/>
        </w:rPr>
        <w:t>a collected from January 1, 20</w:t>
      </w:r>
      <w:r w:rsidR="007D733E">
        <w:rPr>
          <w:rFonts w:ascii="Arial" w:hAnsi="Arial" w:cs="Arial"/>
          <w:sz w:val="24"/>
          <w:szCs w:val="24"/>
        </w:rPr>
        <w:t>20</w:t>
      </w:r>
      <w:r>
        <w:rPr>
          <w:rFonts w:ascii="Arial" w:hAnsi="Arial" w:cs="Arial"/>
          <w:sz w:val="24"/>
          <w:szCs w:val="24"/>
        </w:rPr>
        <w:t xml:space="preserve"> – </w:t>
      </w:r>
      <w:r w:rsidR="00BD76E7">
        <w:rPr>
          <w:rFonts w:ascii="Arial" w:hAnsi="Arial" w:cs="Arial"/>
          <w:sz w:val="24"/>
          <w:szCs w:val="24"/>
        </w:rPr>
        <w:t>December 31, 20</w:t>
      </w:r>
      <w:r w:rsidR="007D733E">
        <w:rPr>
          <w:rFonts w:ascii="Arial" w:hAnsi="Arial" w:cs="Arial"/>
          <w:sz w:val="24"/>
          <w:szCs w:val="24"/>
        </w:rPr>
        <w:t>20</w:t>
      </w:r>
    </w:p>
    <w:p w:rsidR="00780567" w:rsidRDefault="00780567" w:rsidP="006942DB">
      <w:pPr>
        <w:pStyle w:val="NoSpacing"/>
        <w:rPr>
          <w:rFonts w:ascii="Arial" w:hAnsi="Arial" w:cs="Arial"/>
          <w:sz w:val="24"/>
          <w:szCs w:val="24"/>
        </w:rPr>
      </w:pPr>
    </w:p>
    <w:p w:rsidR="00BD76E7" w:rsidRDefault="00BD76E7" w:rsidP="00BD76E7">
      <w:pPr>
        <w:pStyle w:val="NoSpacing"/>
        <w:jc w:val="center"/>
        <w:rPr>
          <w:rFonts w:ascii="Arial" w:hAnsi="Arial" w:cs="Arial"/>
          <w:sz w:val="24"/>
          <w:szCs w:val="24"/>
        </w:rPr>
      </w:pPr>
    </w:p>
    <w:p w:rsidR="00BD76E7" w:rsidRDefault="00EC51CE" w:rsidP="00D80238">
      <w:pPr>
        <w:pStyle w:val="NoSpacing"/>
        <w:jc w:val="center"/>
        <w:rPr>
          <w:rFonts w:ascii="Arial" w:hAnsi="Arial" w:cs="Arial"/>
          <w:sz w:val="24"/>
          <w:szCs w:val="24"/>
        </w:rPr>
      </w:pPr>
      <w:r>
        <w:rPr>
          <w:noProof/>
        </w:rPr>
        <w:drawing>
          <wp:inline distT="0" distB="0" distL="0" distR="0" wp14:anchorId="7B19FC70" wp14:editId="2EF6586A">
            <wp:extent cx="5495926" cy="3757613"/>
            <wp:effectExtent l="0" t="0" r="0" b="0"/>
            <wp:docPr id="1" name="Chart 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D76E7" w:rsidRDefault="00BD76E7" w:rsidP="006942DB">
      <w:pPr>
        <w:pStyle w:val="NoSpacing"/>
        <w:rPr>
          <w:rFonts w:ascii="Arial" w:hAnsi="Arial" w:cs="Arial"/>
          <w:sz w:val="24"/>
          <w:szCs w:val="24"/>
        </w:rPr>
      </w:pPr>
    </w:p>
    <w:p w:rsidR="00BD76E7" w:rsidRDefault="00BD76E7" w:rsidP="00BD76E7">
      <w:pPr>
        <w:pStyle w:val="NoSpacing"/>
        <w:ind w:firstLine="720"/>
        <w:rPr>
          <w:rFonts w:ascii="Arial" w:hAnsi="Arial" w:cs="Arial"/>
          <w:sz w:val="24"/>
          <w:szCs w:val="24"/>
        </w:rPr>
      </w:pPr>
      <w:r w:rsidRPr="000A2AAE">
        <w:rPr>
          <w:rFonts w:ascii="Arial" w:hAnsi="Arial" w:cs="Arial"/>
          <w:b/>
          <w:sz w:val="24"/>
          <w:szCs w:val="24"/>
        </w:rPr>
        <w:t xml:space="preserve">Analysis </w:t>
      </w:r>
    </w:p>
    <w:p w:rsidR="00EE5DB8" w:rsidRDefault="000739AD" w:rsidP="000739AD">
      <w:pPr>
        <w:pStyle w:val="NoSpacing"/>
        <w:ind w:left="720" w:firstLine="720"/>
        <w:rPr>
          <w:rFonts w:ascii="Arial" w:hAnsi="Arial" w:cs="Arial"/>
          <w:sz w:val="24"/>
          <w:szCs w:val="24"/>
        </w:rPr>
      </w:pPr>
      <w:r>
        <w:rPr>
          <w:rFonts w:ascii="Arial" w:hAnsi="Arial" w:cs="Arial"/>
          <w:sz w:val="24"/>
          <w:szCs w:val="24"/>
        </w:rPr>
        <w:t xml:space="preserve">JSAP served a total of 77 individuals in 2020, which is nearly half of the number the Program served last year (143).  The COVID-19 pandemic </w:t>
      </w:r>
      <w:r w:rsidR="00503343">
        <w:rPr>
          <w:rFonts w:ascii="Arial" w:hAnsi="Arial" w:cs="Arial"/>
          <w:sz w:val="24"/>
          <w:szCs w:val="24"/>
        </w:rPr>
        <w:t>triggered the closure of the program effective March 1</w:t>
      </w:r>
      <w:r w:rsidR="00EE5DB8">
        <w:rPr>
          <w:rFonts w:ascii="Arial" w:hAnsi="Arial" w:cs="Arial"/>
          <w:sz w:val="24"/>
          <w:szCs w:val="24"/>
        </w:rPr>
        <w:t>3</w:t>
      </w:r>
      <w:r w:rsidR="00503343">
        <w:rPr>
          <w:rFonts w:ascii="Arial" w:hAnsi="Arial" w:cs="Arial"/>
          <w:sz w:val="24"/>
          <w:szCs w:val="24"/>
        </w:rPr>
        <w:t xml:space="preserve"> until September </w:t>
      </w:r>
      <w:r w:rsidR="00EE5DB8">
        <w:rPr>
          <w:rFonts w:ascii="Arial" w:hAnsi="Arial" w:cs="Arial"/>
          <w:sz w:val="24"/>
          <w:szCs w:val="24"/>
        </w:rPr>
        <w:t xml:space="preserve">23, 2020.  </w:t>
      </w:r>
      <w:r w:rsidR="00503343">
        <w:rPr>
          <w:rFonts w:ascii="Arial" w:hAnsi="Arial" w:cs="Arial"/>
          <w:sz w:val="24"/>
          <w:szCs w:val="24"/>
        </w:rPr>
        <w:t xml:space="preserve">However, due to another significant rise in the COVID-19 cases, the program closed again from </w:t>
      </w:r>
      <w:r w:rsidR="00EE5DB8">
        <w:rPr>
          <w:rFonts w:ascii="Arial" w:hAnsi="Arial" w:cs="Arial"/>
          <w:sz w:val="24"/>
          <w:szCs w:val="24"/>
        </w:rPr>
        <w:t xml:space="preserve">November 2, 2020 </w:t>
      </w:r>
      <w:r w:rsidR="00D940B0">
        <w:rPr>
          <w:rFonts w:ascii="Arial" w:hAnsi="Arial" w:cs="Arial"/>
          <w:sz w:val="24"/>
          <w:szCs w:val="24"/>
        </w:rPr>
        <w:t>to date.</w:t>
      </w:r>
    </w:p>
    <w:p w:rsidR="00EE5DB8" w:rsidRDefault="00EE5DB8" w:rsidP="000739AD">
      <w:pPr>
        <w:pStyle w:val="NoSpacing"/>
        <w:ind w:left="720" w:firstLine="720"/>
        <w:rPr>
          <w:rFonts w:ascii="Arial" w:hAnsi="Arial" w:cs="Arial"/>
          <w:sz w:val="24"/>
          <w:szCs w:val="24"/>
        </w:rPr>
      </w:pPr>
    </w:p>
    <w:p w:rsidR="00D940B0" w:rsidRDefault="00503343" w:rsidP="00D940B0">
      <w:pPr>
        <w:pStyle w:val="NoSpacing"/>
        <w:ind w:left="720" w:firstLine="720"/>
        <w:rPr>
          <w:rFonts w:ascii="Arial" w:hAnsi="Arial" w:cs="Arial"/>
          <w:sz w:val="24"/>
          <w:szCs w:val="24"/>
        </w:rPr>
      </w:pPr>
      <w:r>
        <w:rPr>
          <w:rFonts w:ascii="Arial" w:hAnsi="Arial" w:cs="Arial"/>
          <w:sz w:val="24"/>
          <w:szCs w:val="24"/>
        </w:rPr>
        <w:t xml:space="preserve">JSAP continues to serve significantly more males (71%) than females (29%).  </w:t>
      </w:r>
      <w:r w:rsidR="00336649">
        <w:rPr>
          <w:rFonts w:ascii="Arial" w:hAnsi="Arial" w:cs="Arial"/>
          <w:sz w:val="24"/>
          <w:szCs w:val="24"/>
        </w:rPr>
        <w:t>However, according to the 2019 Sheriff’s Annual Report (2020 not available</w:t>
      </w:r>
      <w:r w:rsidR="00525AE0">
        <w:rPr>
          <w:rFonts w:ascii="Arial" w:hAnsi="Arial" w:cs="Arial"/>
          <w:sz w:val="24"/>
          <w:szCs w:val="24"/>
        </w:rPr>
        <w:t>), 85</w:t>
      </w:r>
      <w:r w:rsidR="00336649">
        <w:rPr>
          <w:rFonts w:ascii="Arial" w:hAnsi="Arial" w:cs="Arial"/>
          <w:sz w:val="24"/>
          <w:szCs w:val="24"/>
        </w:rPr>
        <w:t>% of inmates are male and only 15% are female.</w:t>
      </w:r>
    </w:p>
    <w:p w:rsidR="00503343" w:rsidRPr="000739AD" w:rsidRDefault="00336649" w:rsidP="00D940B0">
      <w:pPr>
        <w:pStyle w:val="NoSpacing"/>
        <w:ind w:left="720" w:firstLine="720"/>
        <w:rPr>
          <w:rFonts w:ascii="Arial" w:hAnsi="Arial" w:cs="Arial"/>
          <w:sz w:val="24"/>
          <w:szCs w:val="24"/>
        </w:rPr>
      </w:pPr>
      <w:r>
        <w:rPr>
          <w:rFonts w:ascii="Arial" w:hAnsi="Arial" w:cs="Arial"/>
          <w:sz w:val="24"/>
          <w:szCs w:val="24"/>
        </w:rPr>
        <w:lastRenderedPageBreak/>
        <w:t xml:space="preserve">  Furthermore, </w:t>
      </w:r>
      <w:r w:rsidR="003D2D61">
        <w:rPr>
          <w:rFonts w:ascii="Arial" w:hAnsi="Arial" w:cs="Arial"/>
          <w:sz w:val="24"/>
          <w:szCs w:val="24"/>
        </w:rPr>
        <w:t>we have</w:t>
      </w:r>
      <w:r>
        <w:rPr>
          <w:rFonts w:ascii="Arial" w:hAnsi="Arial" w:cs="Arial"/>
          <w:sz w:val="24"/>
          <w:szCs w:val="24"/>
        </w:rPr>
        <w:t xml:space="preserve"> not been able to </w:t>
      </w:r>
      <w:r w:rsidR="00663979">
        <w:rPr>
          <w:rFonts w:ascii="Arial" w:hAnsi="Arial" w:cs="Arial"/>
          <w:sz w:val="24"/>
          <w:szCs w:val="24"/>
        </w:rPr>
        <w:t xml:space="preserve">hire a counselor to </w:t>
      </w:r>
      <w:r>
        <w:rPr>
          <w:rFonts w:ascii="Arial" w:hAnsi="Arial" w:cs="Arial"/>
          <w:sz w:val="24"/>
          <w:szCs w:val="24"/>
        </w:rPr>
        <w:t>replace the additional men’s group that was lost when a counselor retired at the end of 2019.</w:t>
      </w:r>
      <w:r w:rsidR="00663979">
        <w:rPr>
          <w:rFonts w:ascii="Arial" w:hAnsi="Arial" w:cs="Arial"/>
          <w:sz w:val="24"/>
          <w:szCs w:val="24"/>
        </w:rPr>
        <w:t xml:space="preserve"> With Covid restrictions, we were not permitted to run simultaneous groups in the three available group rooms as we did previously. </w:t>
      </w:r>
    </w:p>
    <w:p w:rsidR="00416A4D" w:rsidRDefault="00416A4D" w:rsidP="006942DB">
      <w:pPr>
        <w:pStyle w:val="NoSpacing"/>
        <w:rPr>
          <w:rFonts w:ascii="Arial" w:hAnsi="Arial" w:cs="Arial"/>
          <w:sz w:val="24"/>
          <w:szCs w:val="24"/>
        </w:rPr>
      </w:pPr>
    </w:p>
    <w:p w:rsidR="00D80238" w:rsidRDefault="00D80238" w:rsidP="000739AD">
      <w:pPr>
        <w:pStyle w:val="NoSpacing"/>
        <w:ind w:left="1440"/>
        <w:rPr>
          <w:rFonts w:ascii="Arial" w:hAnsi="Arial" w:cs="Arial"/>
          <w:sz w:val="24"/>
          <w:szCs w:val="24"/>
        </w:rPr>
      </w:pPr>
    </w:p>
    <w:p w:rsidR="000A2AAE" w:rsidRDefault="000A2AAE" w:rsidP="00D80238">
      <w:pPr>
        <w:pStyle w:val="NoSpacing"/>
        <w:ind w:left="720"/>
        <w:rPr>
          <w:rFonts w:ascii="Arial" w:hAnsi="Arial" w:cs="Arial"/>
          <w:sz w:val="24"/>
          <w:szCs w:val="24"/>
        </w:rPr>
      </w:pPr>
      <w:r w:rsidRPr="000A2AAE">
        <w:rPr>
          <w:rFonts w:ascii="Arial" w:hAnsi="Arial" w:cs="Arial"/>
          <w:b/>
          <w:sz w:val="24"/>
          <w:szCs w:val="24"/>
        </w:rPr>
        <w:t>Action Plan</w:t>
      </w:r>
      <w:r>
        <w:rPr>
          <w:rFonts w:ascii="Arial" w:hAnsi="Arial" w:cs="Arial"/>
          <w:sz w:val="24"/>
          <w:szCs w:val="24"/>
        </w:rPr>
        <w:t xml:space="preserve"> </w:t>
      </w:r>
    </w:p>
    <w:p w:rsidR="00336649" w:rsidRDefault="00336649" w:rsidP="00D80238">
      <w:pPr>
        <w:pStyle w:val="NoSpacing"/>
        <w:ind w:left="720"/>
        <w:rPr>
          <w:rFonts w:ascii="Arial" w:hAnsi="Arial" w:cs="Arial"/>
          <w:sz w:val="24"/>
          <w:szCs w:val="24"/>
        </w:rPr>
      </w:pPr>
    </w:p>
    <w:p w:rsidR="003E7720" w:rsidRDefault="00336649" w:rsidP="00D07523">
      <w:pPr>
        <w:pStyle w:val="NoSpacing"/>
        <w:numPr>
          <w:ilvl w:val="0"/>
          <w:numId w:val="6"/>
        </w:numPr>
        <w:spacing w:line="276" w:lineRule="auto"/>
        <w:rPr>
          <w:rFonts w:ascii="Arial" w:hAnsi="Arial" w:cs="Arial"/>
          <w:sz w:val="24"/>
          <w:szCs w:val="24"/>
        </w:rPr>
      </w:pPr>
      <w:r>
        <w:rPr>
          <w:rFonts w:ascii="Arial" w:hAnsi="Arial" w:cs="Arial"/>
          <w:sz w:val="24"/>
          <w:szCs w:val="24"/>
        </w:rPr>
        <w:t xml:space="preserve">Continue to offer as many services as permitted within the detention center to all interested and eligible participants.  </w:t>
      </w:r>
    </w:p>
    <w:p w:rsidR="003E7720" w:rsidRDefault="003E7720" w:rsidP="00D07523">
      <w:pPr>
        <w:pStyle w:val="NoSpacing"/>
        <w:spacing w:line="276" w:lineRule="auto"/>
        <w:ind w:left="1440"/>
        <w:rPr>
          <w:rFonts w:ascii="Arial" w:hAnsi="Arial" w:cs="Arial"/>
          <w:sz w:val="24"/>
          <w:szCs w:val="24"/>
        </w:rPr>
      </w:pPr>
    </w:p>
    <w:p w:rsidR="007A5E7F" w:rsidRDefault="00336649" w:rsidP="00D07523">
      <w:pPr>
        <w:pStyle w:val="NoSpacing"/>
        <w:numPr>
          <w:ilvl w:val="0"/>
          <w:numId w:val="6"/>
        </w:numPr>
        <w:spacing w:line="276" w:lineRule="auto"/>
        <w:rPr>
          <w:rFonts w:ascii="Arial" w:hAnsi="Arial" w:cs="Arial"/>
          <w:sz w:val="24"/>
          <w:szCs w:val="24"/>
        </w:rPr>
      </w:pPr>
      <w:r>
        <w:rPr>
          <w:rFonts w:ascii="Arial" w:hAnsi="Arial" w:cs="Arial"/>
          <w:sz w:val="24"/>
          <w:szCs w:val="24"/>
        </w:rPr>
        <w:t xml:space="preserve">Hire for the counselor position when the program reopens. </w:t>
      </w:r>
    </w:p>
    <w:p w:rsidR="00D07523" w:rsidRDefault="00D07523" w:rsidP="00D07523">
      <w:pPr>
        <w:pStyle w:val="ListParagraph"/>
        <w:rPr>
          <w:rFonts w:ascii="Arial" w:hAnsi="Arial" w:cs="Arial"/>
          <w:sz w:val="24"/>
          <w:szCs w:val="24"/>
        </w:rPr>
      </w:pPr>
    </w:p>
    <w:p w:rsidR="00D07523" w:rsidRDefault="00D07523" w:rsidP="00D07523">
      <w:pPr>
        <w:pStyle w:val="NoSpacing"/>
        <w:numPr>
          <w:ilvl w:val="0"/>
          <w:numId w:val="6"/>
        </w:numPr>
        <w:spacing w:line="276" w:lineRule="auto"/>
        <w:rPr>
          <w:rFonts w:ascii="Arial" w:hAnsi="Arial" w:cs="Arial"/>
          <w:sz w:val="24"/>
          <w:szCs w:val="24"/>
        </w:rPr>
      </w:pPr>
      <w:r>
        <w:rPr>
          <w:rFonts w:ascii="Arial" w:hAnsi="Arial" w:cs="Arial"/>
          <w:sz w:val="24"/>
          <w:szCs w:val="24"/>
        </w:rPr>
        <w:t>Continue to collect date on gender of the Program participants.</w:t>
      </w:r>
    </w:p>
    <w:p w:rsidR="007A5E7F" w:rsidRDefault="007A5E7F" w:rsidP="006942DB">
      <w:pPr>
        <w:pStyle w:val="NoSpacing"/>
        <w:rPr>
          <w:rFonts w:ascii="Arial" w:hAnsi="Arial" w:cs="Arial"/>
          <w:sz w:val="24"/>
          <w:szCs w:val="24"/>
        </w:rPr>
      </w:pPr>
    </w:p>
    <w:p w:rsidR="007A5E7F" w:rsidRDefault="007A5E7F" w:rsidP="006942DB">
      <w:pPr>
        <w:pStyle w:val="NoSpacing"/>
        <w:rPr>
          <w:rFonts w:ascii="Arial" w:hAnsi="Arial" w:cs="Arial"/>
          <w:sz w:val="24"/>
          <w:szCs w:val="24"/>
        </w:rPr>
      </w:pPr>
    </w:p>
    <w:p w:rsidR="00FC654C" w:rsidRDefault="00FC654C" w:rsidP="00FC654C">
      <w:pPr>
        <w:pStyle w:val="NoSpacing"/>
        <w:numPr>
          <w:ilvl w:val="0"/>
          <w:numId w:val="1"/>
        </w:numPr>
        <w:rPr>
          <w:rFonts w:ascii="Arial" w:hAnsi="Arial" w:cs="Arial"/>
          <w:sz w:val="24"/>
          <w:szCs w:val="24"/>
        </w:rPr>
      </w:pPr>
      <w:r>
        <w:rPr>
          <w:rFonts w:ascii="Arial" w:hAnsi="Arial" w:cs="Arial"/>
          <w:sz w:val="24"/>
          <w:szCs w:val="24"/>
        </w:rPr>
        <w:t>Age Range</w:t>
      </w:r>
    </w:p>
    <w:p w:rsidR="008E7B1A" w:rsidRDefault="008E7B1A" w:rsidP="008B3383">
      <w:pPr>
        <w:pStyle w:val="NoSpacing"/>
        <w:rPr>
          <w:rFonts w:ascii="Arial" w:hAnsi="Arial" w:cs="Arial"/>
          <w:sz w:val="24"/>
          <w:szCs w:val="24"/>
        </w:rPr>
      </w:pPr>
    </w:p>
    <w:p w:rsidR="002A2C67" w:rsidRDefault="00D76833" w:rsidP="007A5E7F">
      <w:pPr>
        <w:pStyle w:val="NoSpacing"/>
        <w:ind w:left="720"/>
        <w:jc w:val="center"/>
        <w:rPr>
          <w:rFonts w:ascii="Arial" w:hAnsi="Arial" w:cs="Arial"/>
          <w:sz w:val="24"/>
          <w:szCs w:val="24"/>
        </w:rPr>
      </w:pPr>
      <w:r>
        <w:rPr>
          <w:noProof/>
        </w:rPr>
        <w:drawing>
          <wp:inline distT="0" distB="0" distL="0" distR="0" wp14:anchorId="44ABD149" wp14:editId="0E88A4EE">
            <wp:extent cx="5372100" cy="3028950"/>
            <wp:effectExtent l="0" t="0" r="0" b="0"/>
            <wp:docPr id="3" name="Chart 3">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E7B1A" w:rsidRDefault="008E7B1A" w:rsidP="008B3383">
      <w:pPr>
        <w:pStyle w:val="NoSpacing"/>
        <w:ind w:left="720"/>
        <w:jc w:val="center"/>
        <w:rPr>
          <w:rFonts w:ascii="Arial" w:hAnsi="Arial" w:cs="Arial"/>
          <w:sz w:val="24"/>
          <w:szCs w:val="24"/>
        </w:rPr>
      </w:pPr>
    </w:p>
    <w:p w:rsidR="008E7B1A" w:rsidRDefault="008E7B1A" w:rsidP="002A19EE">
      <w:pPr>
        <w:pStyle w:val="NoSpacing"/>
        <w:ind w:left="720"/>
        <w:jc w:val="center"/>
        <w:rPr>
          <w:rFonts w:ascii="Arial" w:hAnsi="Arial" w:cs="Arial"/>
          <w:sz w:val="24"/>
          <w:szCs w:val="24"/>
        </w:rPr>
      </w:pPr>
    </w:p>
    <w:p w:rsidR="00833E4C" w:rsidRDefault="00833E4C" w:rsidP="008B3383">
      <w:pPr>
        <w:pStyle w:val="NoSpacing"/>
        <w:rPr>
          <w:rFonts w:ascii="Arial" w:hAnsi="Arial" w:cs="Arial"/>
          <w:sz w:val="24"/>
          <w:szCs w:val="24"/>
        </w:rPr>
      </w:pPr>
    </w:p>
    <w:p w:rsidR="00AA71C1" w:rsidRDefault="008B3383" w:rsidP="00BD76E7">
      <w:pPr>
        <w:pStyle w:val="NoSpacing"/>
        <w:ind w:left="720"/>
        <w:rPr>
          <w:rFonts w:ascii="Arial" w:hAnsi="Arial" w:cs="Arial"/>
          <w:b/>
          <w:sz w:val="24"/>
          <w:szCs w:val="24"/>
        </w:rPr>
      </w:pPr>
      <w:r w:rsidRPr="000A2AAE">
        <w:rPr>
          <w:rFonts w:ascii="Arial" w:hAnsi="Arial" w:cs="Arial"/>
          <w:b/>
          <w:sz w:val="24"/>
          <w:szCs w:val="24"/>
        </w:rPr>
        <w:t>Analysis</w:t>
      </w:r>
    </w:p>
    <w:p w:rsidR="00336649" w:rsidRPr="00336649" w:rsidRDefault="00EA3EF7" w:rsidP="00EA3EF7">
      <w:pPr>
        <w:pStyle w:val="NoSpacing"/>
        <w:ind w:left="720"/>
        <w:rPr>
          <w:rFonts w:ascii="Arial" w:hAnsi="Arial" w:cs="Arial"/>
          <w:sz w:val="24"/>
          <w:szCs w:val="24"/>
        </w:rPr>
      </w:pPr>
      <w:r>
        <w:rPr>
          <w:rFonts w:ascii="Arial" w:hAnsi="Arial" w:cs="Arial"/>
          <w:sz w:val="24"/>
          <w:szCs w:val="24"/>
        </w:rPr>
        <w:tab/>
      </w:r>
      <w:r w:rsidR="00336649" w:rsidRPr="00336649">
        <w:rPr>
          <w:rFonts w:ascii="Arial" w:hAnsi="Arial" w:cs="Arial"/>
          <w:sz w:val="24"/>
          <w:szCs w:val="24"/>
        </w:rPr>
        <w:t>The majority of persons incarcerated are between the ages of 18-40.  We offer services to all who are over</w:t>
      </w:r>
      <w:r w:rsidR="00D07523">
        <w:rPr>
          <w:rFonts w:ascii="Arial" w:hAnsi="Arial" w:cs="Arial"/>
          <w:sz w:val="24"/>
          <w:szCs w:val="24"/>
        </w:rPr>
        <w:t xml:space="preserve"> the age of </w:t>
      </w:r>
      <w:r w:rsidR="00336649" w:rsidRPr="00336649">
        <w:rPr>
          <w:rFonts w:ascii="Arial" w:hAnsi="Arial" w:cs="Arial"/>
          <w:sz w:val="24"/>
          <w:szCs w:val="24"/>
        </w:rPr>
        <w:t xml:space="preserve">18.  </w:t>
      </w:r>
    </w:p>
    <w:p w:rsidR="0085355C" w:rsidRDefault="0085355C" w:rsidP="00FC654C">
      <w:pPr>
        <w:pStyle w:val="NoSpacing"/>
        <w:ind w:left="720"/>
        <w:rPr>
          <w:rFonts w:ascii="Arial" w:hAnsi="Arial" w:cs="Arial"/>
          <w:sz w:val="24"/>
          <w:szCs w:val="24"/>
        </w:rPr>
      </w:pPr>
    </w:p>
    <w:p w:rsidR="000A2AAE" w:rsidRDefault="000A2AAE" w:rsidP="00A52B7C">
      <w:pPr>
        <w:pStyle w:val="NoSpacing"/>
        <w:ind w:left="720"/>
        <w:rPr>
          <w:rFonts w:ascii="Arial" w:hAnsi="Arial" w:cs="Arial"/>
          <w:sz w:val="24"/>
          <w:szCs w:val="24"/>
        </w:rPr>
      </w:pPr>
    </w:p>
    <w:p w:rsidR="00336649" w:rsidRDefault="000A2AAE" w:rsidP="00A52B7C">
      <w:pPr>
        <w:pStyle w:val="NoSpacing"/>
        <w:ind w:left="720"/>
        <w:rPr>
          <w:rFonts w:ascii="Arial" w:hAnsi="Arial" w:cs="Arial"/>
          <w:sz w:val="24"/>
          <w:szCs w:val="24"/>
        </w:rPr>
      </w:pPr>
      <w:r>
        <w:rPr>
          <w:rFonts w:ascii="Arial" w:hAnsi="Arial" w:cs="Arial"/>
          <w:b/>
          <w:sz w:val="24"/>
          <w:szCs w:val="24"/>
        </w:rPr>
        <w:t>Action Plan</w:t>
      </w:r>
      <w:r w:rsidR="00A52B7C" w:rsidRPr="00A52B7C">
        <w:rPr>
          <w:rFonts w:ascii="Arial" w:hAnsi="Arial" w:cs="Arial"/>
          <w:sz w:val="24"/>
          <w:szCs w:val="24"/>
        </w:rPr>
        <w:t xml:space="preserve"> </w:t>
      </w:r>
    </w:p>
    <w:p w:rsidR="00336649" w:rsidRDefault="00336649" w:rsidP="00A52B7C">
      <w:pPr>
        <w:pStyle w:val="NoSpacing"/>
        <w:ind w:left="720"/>
        <w:rPr>
          <w:rFonts w:ascii="Arial" w:hAnsi="Arial" w:cs="Arial"/>
          <w:sz w:val="24"/>
          <w:szCs w:val="24"/>
        </w:rPr>
      </w:pPr>
    </w:p>
    <w:p w:rsidR="000A2AAE" w:rsidRDefault="00D07523" w:rsidP="00A52B7C">
      <w:pPr>
        <w:pStyle w:val="NoSpacing"/>
        <w:ind w:left="720"/>
        <w:rPr>
          <w:rFonts w:ascii="Arial" w:hAnsi="Arial" w:cs="Arial"/>
          <w:sz w:val="24"/>
          <w:szCs w:val="24"/>
        </w:rPr>
      </w:pPr>
      <w:r>
        <w:rPr>
          <w:rFonts w:ascii="Arial" w:hAnsi="Arial" w:cs="Arial"/>
          <w:sz w:val="24"/>
          <w:szCs w:val="24"/>
        </w:rPr>
        <w:tab/>
        <w:t>JSAP will continue to collect data on the age of the Program participants.</w:t>
      </w:r>
    </w:p>
    <w:p w:rsidR="00663979" w:rsidRDefault="00663979" w:rsidP="00D07523">
      <w:pPr>
        <w:pStyle w:val="NoSpacing"/>
        <w:rPr>
          <w:rFonts w:ascii="Arial" w:hAnsi="Arial" w:cs="Arial"/>
          <w:sz w:val="24"/>
          <w:szCs w:val="24"/>
        </w:rPr>
      </w:pPr>
    </w:p>
    <w:p w:rsidR="006430F2" w:rsidRDefault="006430F2" w:rsidP="00F7524F">
      <w:pPr>
        <w:pStyle w:val="NoSpacing"/>
        <w:rPr>
          <w:rFonts w:ascii="Arial" w:hAnsi="Arial" w:cs="Arial"/>
          <w:sz w:val="24"/>
          <w:szCs w:val="24"/>
        </w:rPr>
      </w:pPr>
    </w:p>
    <w:p w:rsidR="00FC654C" w:rsidRDefault="008B3383" w:rsidP="00FC654C">
      <w:pPr>
        <w:pStyle w:val="NoSpacing"/>
        <w:numPr>
          <w:ilvl w:val="0"/>
          <w:numId w:val="1"/>
        </w:numPr>
        <w:rPr>
          <w:rFonts w:ascii="Arial" w:hAnsi="Arial" w:cs="Arial"/>
          <w:sz w:val="24"/>
          <w:szCs w:val="24"/>
        </w:rPr>
      </w:pPr>
      <w:r>
        <w:rPr>
          <w:rFonts w:ascii="Arial" w:hAnsi="Arial" w:cs="Arial"/>
          <w:sz w:val="24"/>
          <w:szCs w:val="24"/>
        </w:rPr>
        <w:t>Race</w:t>
      </w:r>
    </w:p>
    <w:p w:rsidR="0085355C" w:rsidRDefault="001419DE" w:rsidP="001419DE">
      <w:pPr>
        <w:pStyle w:val="NoSpacing"/>
        <w:ind w:left="720"/>
        <w:jc w:val="center"/>
        <w:rPr>
          <w:rFonts w:ascii="Arial" w:hAnsi="Arial" w:cs="Arial"/>
          <w:sz w:val="24"/>
          <w:szCs w:val="24"/>
        </w:rPr>
      </w:pPr>
      <w:r>
        <w:rPr>
          <w:noProof/>
        </w:rPr>
        <w:drawing>
          <wp:inline distT="0" distB="0" distL="0" distR="0" wp14:anchorId="5C6E883D" wp14:editId="176D7AFB">
            <wp:extent cx="5648325" cy="3433764"/>
            <wp:effectExtent l="0" t="0" r="0" b="0"/>
            <wp:docPr id="18" name="Chart 18">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5355C" w:rsidRDefault="0085355C" w:rsidP="000F11EE">
      <w:pPr>
        <w:pStyle w:val="NoSpacing"/>
        <w:ind w:left="720"/>
        <w:jc w:val="center"/>
        <w:rPr>
          <w:rFonts w:ascii="Arial" w:hAnsi="Arial" w:cs="Arial"/>
          <w:sz w:val="24"/>
          <w:szCs w:val="24"/>
        </w:rPr>
      </w:pPr>
    </w:p>
    <w:p w:rsidR="00D94D29" w:rsidRDefault="00D94D29" w:rsidP="0085355C">
      <w:pPr>
        <w:pStyle w:val="NoSpacing"/>
        <w:ind w:left="720"/>
        <w:rPr>
          <w:rFonts w:ascii="Arial" w:hAnsi="Arial" w:cs="Arial"/>
          <w:sz w:val="24"/>
          <w:szCs w:val="24"/>
        </w:rPr>
      </w:pPr>
    </w:p>
    <w:p w:rsidR="001F0167" w:rsidRDefault="001F0167" w:rsidP="000A2AAE">
      <w:pPr>
        <w:pStyle w:val="NoSpacing"/>
        <w:ind w:firstLine="720"/>
        <w:jc w:val="both"/>
        <w:rPr>
          <w:rFonts w:ascii="Arial" w:hAnsi="Arial" w:cs="Arial"/>
          <w:b/>
          <w:sz w:val="24"/>
          <w:szCs w:val="24"/>
        </w:rPr>
      </w:pPr>
    </w:p>
    <w:p w:rsidR="002924AC" w:rsidRDefault="00BD76E7" w:rsidP="000A2AAE">
      <w:pPr>
        <w:pStyle w:val="NoSpacing"/>
        <w:ind w:firstLine="720"/>
        <w:jc w:val="both"/>
        <w:rPr>
          <w:rFonts w:ascii="Arial" w:hAnsi="Arial" w:cs="Arial"/>
          <w:b/>
          <w:sz w:val="24"/>
          <w:szCs w:val="24"/>
        </w:rPr>
      </w:pPr>
      <w:r w:rsidRPr="000A2AAE">
        <w:rPr>
          <w:rFonts w:ascii="Arial" w:hAnsi="Arial" w:cs="Arial"/>
          <w:b/>
          <w:sz w:val="24"/>
          <w:szCs w:val="24"/>
        </w:rPr>
        <w:t>Analysis</w:t>
      </w:r>
    </w:p>
    <w:p w:rsidR="00C603E4" w:rsidRDefault="00C603E4" w:rsidP="000A2AAE">
      <w:pPr>
        <w:pStyle w:val="NoSpacing"/>
        <w:ind w:firstLine="720"/>
        <w:jc w:val="both"/>
        <w:rPr>
          <w:rFonts w:ascii="Arial" w:hAnsi="Arial" w:cs="Arial"/>
          <w:b/>
          <w:sz w:val="24"/>
          <w:szCs w:val="24"/>
        </w:rPr>
      </w:pPr>
    </w:p>
    <w:p w:rsidR="00785143" w:rsidRDefault="00785143" w:rsidP="00214082">
      <w:pPr>
        <w:pStyle w:val="NoSpacing"/>
        <w:ind w:left="720" w:firstLine="720"/>
        <w:jc w:val="both"/>
        <w:rPr>
          <w:rFonts w:ascii="Arial" w:hAnsi="Arial" w:cs="Arial"/>
          <w:sz w:val="24"/>
          <w:szCs w:val="24"/>
        </w:rPr>
      </w:pPr>
      <w:r w:rsidRPr="00663979">
        <w:rPr>
          <w:rFonts w:ascii="Arial" w:hAnsi="Arial" w:cs="Arial"/>
          <w:sz w:val="24"/>
          <w:szCs w:val="24"/>
        </w:rPr>
        <w:t>The Sheriff’s Annual Report for 2020 is not yet available for this analysis.  The 2019 Sheriff’s Annual Report revealed the inmate population by race broken down as 63% White,</w:t>
      </w:r>
      <w:r w:rsidR="00C84BB7" w:rsidRPr="00663979">
        <w:rPr>
          <w:rFonts w:ascii="Arial" w:hAnsi="Arial" w:cs="Arial"/>
          <w:sz w:val="24"/>
          <w:szCs w:val="24"/>
        </w:rPr>
        <w:t xml:space="preserve"> 36</w:t>
      </w:r>
      <w:r w:rsidR="00336649" w:rsidRPr="00663979">
        <w:rPr>
          <w:rFonts w:ascii="Arial" w:hAnsi="Arial" w:cs="Arial"/>
          <w:sz w:val="24"/>
          <w:szCs w:val="24"/>
        </w:rPr>
        <w:t>% African American, 1% other.  Statistically, we</w:t>
      </w:r>
      <w:r w:rsidR="00663979">
        <w:rPr>
          <w:rFonts w:ascii="Arial" w:hAnsi="Arial" w:cs="Arial"/>
          <w:sz w:val="24"/>
          <w:szCs w:val="24"/>
        </w:rPr>
        <w:t xml:space="preserve"> </w:t>
      </w:r>
      <w:r w:rsidR="00336649" w:rsidRPr="00663979">
        <w:rPr>
          <w:rFonts w:ascii="Arial" w:hAnsi="Arial" w:cs="Arial"/>
          <w:sz w:val="24"/>
          <w:szCs w:val="24"/>
        </w:rPr>
        <w:t xml:space="preserve">are </w:t>
      </w:r>
      <w:r w:rsidR="00663979">
        <w:rPr>
          <w:rFonts w:ascii="Arial" w:hAnsi="Arial" w:cs="Arial"/>
          <w:sz w:val="24"/>
          <w:szCs w:val="24"/>
        </w:rPr>
        <w:t>providing services to a similar racial population.</w:t>
      </w:r>
      <w:r w:rsidR="00336649" w:rsidRPr="00663979">
        <w:rPr>
          <w:rFonts w:ascii="Arial" w:hAnsi="Arial" w:cs="Arial"/>
          <w:sz w:val="24"/>
          <w:szCs w:val="24"/>
        </w:rPr>
        <w:t xml:space="preserve"> </w:t>
      </w:r>
    </w:p>
    <w:p w:rsidR="001E756C" w:rsidRPr="001E756C" w:rsidRDefault="001E756C" w:rsidP="001E756C">
      <w:pPr>
        <w:pStyle w:val="NoSpacing"/>
        <w:ind w:left="720"/>
        <w:jc w:val="both"/>
        <w:rPr>
          <w:rFonts w:ascii="Arial" w:hAnsi="Arial" w:cs="Arial"/>
          <w:sz w:val="24"/>
          <w:szCs w:val="24"/>
        </w:rPr>
      </w:pPr>
      <w:r w:rsidRPr="001E756C">
        <w:rPr>
          <w:rFonts w:ascii="Arial" w:hAnsi="Arial" w:cs="Arial"/>
          <w:sz w:val="24"/>
          <w:szCs w:val="24"/>
        </w:rPr>
        <w:tab/>
      </w:r>
    </w:p>
    <w:p w:rsidR="001E756C" w:rsidRPr="001E756C" w:rsidRDefault="001E756C" w:rsidP="001E756C">
      <w:pPr>
        <w:pStyle w:val="NoSpacing"/>
        <w:ind w:left="720"/>
        <w:jc w:val="both"/>
        <w:rPr>
          <w:rFonts w:ascii="Arial" w:hAnsi="Arial" w:cs="Arial"/>
          <w:sz w:val="24"/>
          <w:szCs w:val="24"/>
        </w:rPr>
      </w:pPr>
      <w:r w:rsidRPr="001E756C">
        <w:rPr>
          <w:rFonts w:ascii="Arial" w:hAnsi="Arial" w:cs="Arial"/>
          <w:sz w:val="24"/>
          <w:szCs w:val="24"/>
        </w:rPr>
        <w:tab/>
      </w:r>
      <w:r w:rsidRPr="001E756C">
        <w:rPr>
          <w:rFonts w:ascii="Arial" w:hAnsi="Arial" w:cs="Arial"/>
          <w:sz w:val="24"/>
          <w:szCs w:val="24"/>
        </w:rPr>
        <w:t xml:space="preserve">Data from the State of Maryland indicates that state wide, 52% of citizens identify as white (non-Hispanic), and 29.5% of citizens identify as African American (non-Hispanic).  </w:t>
      </w:r>
    </w:p>
    <w:p w:rsidR="001E756C" w:rsidRPr="001E756C" w:rsidRDefault="001E756C" w:rsidP="001E756C">
      <w:pPr>
        <w:pStyle w:val="NoSpacing"/>
        <w:ind w:left="720"/>
        <w:jc w:val="both"/>
        <w:rPr>
          <w:rFonts w:ascii="Arial" w:hAnsi="Arial" w:cs="Arial"/>
          <w:sz w:val="24"/>
          <w:szCs w:val="24"/>
        </w:rPr>
      </w:pPr>
    </w:p>
    <w:p w:rsidR="001E756C" w:rsidRDefault="001E756C" w:rsidP="001E756C">
      <w:pPr>
        <w:pStyle w:val="NoSpacing"/>
        <w:ind w:left="720"/>
        <w:jc w:val="both"/>
        <w:rPr>
          <w:rFonts w:ascii="Arial" w:hAnsi="Arial" w:cs="Arial"/>
          <w:sz w:val="24"/>
          <w:szCs w:val="24"/>
        </w:rPr>
      </w:pPr>
      <w:r>
        <w:rPr>
          <w:rFonts w:ascii="Arial" w:hAnsi="Arial" w:cs="Arial"/>
          <w:sz w:val="24"/>
          <w:szCs w:val="24"/>
        </w:rPr>
        <w:tab/>
      </w:r>
      <w:r w:rsidRPr="001E756C">
        <w:rPr>
          <w:rFonts w:ascii="Arial" w:hAnsi="Arial" w:cs="Arial"/>
          <w:sz w:val="24"/>
          <w:szCs w:val="24"/>
        </w:rPr>
        <w:t xml:space="preserve">Data specifically for Washington County, Maryland indicates that 79.7% identified as white, and 10.3% identified as black.  The data for the county indicates that individuals self-identified as Black are overrepresented in the detention center census.  </w:t>
      </w:r>
      <w:r>
        <w:rPr>
          <w:rFonts w:ascii="Arial" w:hAnsi="Arial" w:cs="Arial"/>
          <w:sz w:val="24"/>
          <w:szCs w:val="24"/>
        </w:rPr>
        <w:t>It may suggest</w:t>
      </w:r>
      <w:r w:rsidRPr="001E756C">
        <w:rPr>
          <w:rFonts w:ascii="Arial" w:hAnsi="Arial" w:cs="Arial"/>
          <w:sz w:val="24"/>
          <w:szCs w:val="24"/>
        </w:rPr>
        <w:t xml:space="preserve"> that individuals identifying as black may face increased arrests or longer sentence terms, when compared to individuals identifying as white.  This discrepancy demonstrates social and justice issues regarding the race of those incarcerated.</w:t>
      </w:r>
      <w:r>
        <w:rPr>
          <w:rFonts w:ascii="Arial" w:hAnsi="Arial" w:cs="Arial"/>
          <w:sz w:val="24"/>
          <w:szCs w:val="24"/>
        </w:rPr>
        <w:t xml:space="preserve"> </w:t>
      </w:r>
    </w:p>
    <w:p w:rsidR="002924AC" w:rsidRDefault="002924AC" w:rsidP="00B75BB1">
      <w:pPr>
        <w:pStyle w:val="NoSpacing"/>
        <w:ind w:left="720"/>
        <w:jc w:val="both"/>
        <w:rPr>
          <w:rFonts w:ascii="Arial" w:hAnsi="Arial" w:cs="Arial"/>
          <w:sz w:val="24"/>
          <w:szCs w:val="24"/>
        </w:rPr>
      </w:pPr>
    </w:p>
    <w:p w:rsidR="001F0167" w:rsidRDefault="001F0167" w:rsidP="00A52B7C">
      <w:pPr>
        <w:pStyle w:val="NoSpacing"/>
        <w:ind w:left="720"/>
        <w:jc w:val="both"/>
        <w:rPr>
          <w:rFonts w:ascii="Arial" w:hAnsi="Arial" w:cs="Arial"/>
          <w:b/>
          <w:sz w:val="24"/>
          <w:szCs w:val="24"/>
        </w:rPr>
      </w:pPr>
    </w:p>
    <w:p w:rsidR="00480424" w:rsidRDefault="000A2AAE" w:rsidP="00480424">
      <w:pPr>
        <w:pStyle w:val="NoSpacing"/>
        <w:ind w:left="720"/>
        <w:jc w:val="both"/>
        <w:rPr>
          <w:rFonts w:ascii="Arial" w:hAnsi="Arial" w:cs="Arial"/>
          <w:sz w:val="24"/>
          <w:szCs w:val="24"/>
        </w:rPr>
      </w:pPr>
      <w:r w:rsidRPr="000A2AAE">
        <w:rPr>
          <w:rFonts w:ascii="Arial" w:hAnsi="Arial" w:cs="Arial"/>
          <w:b/>
          <w:sz w:val="24"/>
          <w:szCs w:val="24"/>
        </w:rPr>
        <w:t>Action</w:t>
      </w:r>
      <w:r>
        <w:rPr>
          <w:rFonts w:ascii="Arial" w:hAnsi="Arial" w:cs="Arial"/>
          <w:b/>
          <w:sz w:val="24"/>
          <w:szCs w:val="24"/>
        </w:rPr>
        <w:t xml:space="preserve"> Plan</w:t>
      </w:r>
      <w:r w:rsidR="00A52B7C" w:rsidRPr="00A52B7C">
        <w:rPr>
          <w:rFonts w:ascii="Arial" w:hAnsi="Arial" w:cs="Arial"/>
          <w:sz w:val="24"/>
          <w:szCs w:val="24"/>
        </w:rPr>
        <w:t xml:space="preserve"> </w:t>
      </w:r>
    </w:p>
    <w:p w:rsidR="00EE1B70" w:rsidRDefault="00480424" w:rsidP="00480424">
      <w:pPr>
        <w:pStyle w:val="NoSpacing"/>
        <w:ind w:left="720"/>
        <w:jc w:val="both"/>
        <w:rPr>
          <w:rFonts w:ascii="Arial" w:hAnsi="Arial" w:cs="Arial"/>
          <w:sz w:val="24"/>
          <w:szCs w:val="24"/>
        </w:rPr>
      </w:pPr>
      <w:r>
        <w:rPr>
          <w:rFonts w:ascii="Arial" w:hAnsi="Arial" w:cs="Arial"/>
          <w:sz w:val="24"/>
          <w:szCs w:val="24"/>
        </w:rPr>
        <w:tab/>
      </w:r>
      <w:r w:rsidR="00D07523">
        <w:rPr>
          <w:rFonts w:ascii="Arial" w:hAnsi="Arial" w:cs="Arial"/>
          <w:sz w:val="24"/>
          <w:szCs w:val="24"/>
        </w:rPr>
        <w:t xml:space="preserve">JSAP will continue to </w:t>
      </w:r>
      <w:r w:rsidR="003A76A6">
        <w:rPr>
          <w:rFonts w:ascii="Arial" w:hAnsi="Arial" w:cs="Arial"/>
          <w:sz w:val="24"/>
          <w:szCs w:val="24"/>
        </w:rPr>
        <w:t xml:space="preserve">collect </w:t>
      </w:r>
      <w:r w:rsidR="00BC3310">
        <w:rPr>
          <w:rFonts w:ascii="Arial" w:hAnsi="Arial" w:cs="Arial"/>
          <w:sz w:val="24"/>
          <w:szCs w:val="24"/>
        </w:rPr>
        <w:t>data on race of the Program participants. Note that</w:t>
      </w:r>
      <w:r w:rsidR="00663979">
        <w:rPr>
          <w:rFonts w:ascii="Arial" w:hAnsi="Arial" w:cs="Arial"/>
          <w:sz w:val="24"/>
          <w:szCs w:val="24"/>
        </w:rPr>
        <w:t xml:space="preserve"> the breakdown of statistics is somewhat antiquated by not counting persons-served who choose more than one race.  It does account for a </w:t>
      </w:r>
      <w:r w:rsidR="00D07523">
        <w:rPr>
          <w:rFonts w:ascii="Arial" w:hAnsi="Arial" w:cs="Arial"/>
          <w:sz w:val="24"/>
          <w:szCs w:val="24"/>
        </w:rPr>
        <w:t>p</w:t>
      </w:r>
      <w:r w:rsidR="00663979">
        <w:rPr>
          <w:rFonts w:ascii="Arial" w:hAnsi="Arial" w:cs="Arial"/>
          <w:sz w:val="24"/>
          <w:szCs w:val="24"/>
        </w:rPr>
        <w:t xml:space="preserve">rimary race as </w:t>
      </w:r>
      <w:r w:rsidR="00525AE0">
        <w:rPr>
          <w:rFonts w:ascii="Arial" w:hAnsi="Arial" w:cs="Arial"/>
          <w:sz w:val="24"/>
          <w:szCs w:val="24"/>
        </w:rPr>
        <w:t>identified</w:t>
      </w:r>
      <w:r w:rsidR="00663979">
        <w:rPr>
          <w:rFonts w:ascii="Arial" w:hAnsi="Arial" w:cs="Arial"/>
          <w:sz w:val="24"/>
          <w:szCs w:val="24"/>
        </w:rPr>
        <w:t xml:space="preserve"> by the person served. The Sheriff’s Annual Report also reports on</w:t>
      </w:r>
      <w:r w:rsidR="00D07523">
        <w:rPr>
          <w:rFonts w:ascii="Arial" w:hAnsi="Arial" w:cs="Arial"/>
          <w:sz w:val="24"/>
          <w:szCs w:val="24"/>
        </w:rPr>
        <w:t xml:space="preserve"> the</w:t>
      </w:r>
      <w:r w:rsidR="00663979">
        <w:rPr>
          <w:rFonts w:ascii="Arial" w:hAnsi="Arial" w:cs="Arial"/>
          <w:sz w:val="24"/>
          <w:szCs w:val="24"/>
        </w:rPr>
        <w:t xml:space="preserve"> primary selection.   </w:t>
      </w:r>
    </w:p>
    <w:p w:rsidR="00EE1B70" w:rsidRDefault="00EE1B70" w:rsidP="00480424">
      <w:pPr>
        <w:pStyle w:val="NoSpacing"/>
        <w:ind w:left="720"/>
        <w:jc w:val="both"/>
        <w:rPr>
          <w:rFonts w:ascii="Arial" w:hAnsi="Arial" w:cs="Arial"/>
          <w:sz w:val="24"/>
          <w:szCs w:val="24"/>
        </w:rPr>
      </w:pPr>
    </w:p>
    <w:p w:rsidR="00214082" w:rsidRDefault="00214082" w:rsidP="00603E35">
      <w:pPr>
        <w:pStyle w:val="NoSpacing"/>
        <w:rPr>
          <w:rFonts w:ascii="Arial" w:hAnsi="Arial" w:cs="Arial"/>
          <w:sz w:val="24"/>
          <w:szCs w:val="24"/>
        </w:rPr>
      </w:pPr>
    </w:p>
    <w:p w:rsidR="00040472" w:rsidRDefault="00040472" w:rsidP="00603E35">
      <w:pPr>
        <w:pStyle w:val="NoSpacing"/>
        <w:rPr>
          <w:rFonts w:ascii="Arial" w:hAnsi="Arial" w:cs="Arial"/>
          <w:b/>
          <w:sz w:val="24"/>
          <w:szCs w:val="24"/>
        </w:rPr>
      </w:pPr>
    </w:p>
    <w:p w:rsidR="00040472" w:rsidRDefault="00040472" w:rsidP="00603E35">
      <w:pPr>
        <w:pStyle w:val="NoSpacing"/>
        <w:rPr>
          <w:rFonts w:ascii="Arial" w:hAnsi="Arial" w:cs="Arial"/>
          <w:b/>
          <w:sz w:val="24"/>
          <w:szCs w:val="24"/>
        </w:rPr>
      </w:pPr>
    </w:p>
    <w:p w:rsidR="00040472" w:rsidRDefault="00040472" w:rsidP="00603E35">
      <w:pPr>
        <w:pStyle w:val="NoSpacing"/>
        <w:rPr>
          <w:rFonts w:ascii="Arial" w:hAnsi="Arial" w:cs="Arial"/>
          <w:b/>
          <w:sz w:val="24"/>
          <w:szCs w:val="24"/>
        </w:rPr>
      </w:pPr>
    </w:p>
    <w:p w:rsidR="00040472" w:rsidRDefault="00040472" w:rsidP="00603E35">
      <w:pPr>
        <w:pStyle w:val="NoSpacing"/>
        <w:rPr>
          <w:rFonts w:ascii="Arial" w:hAnsi="Arial" w:cs="Arial"/>
          <w:b/>
          <w:sz w:val="24"/>
          <w:szCs w:val="24"/>
        </w:rPr>
      </w:pPr>
    </w:p>
    <w:p w:rsidR="00040472" w:rsidRDefault="00040472" w:rsidP="00603E35">
      <w:pPr>
        <w:pStyle w:val="NoSpacing"/>
        <w:rPr>
          <w:rFonts w:ascii="Arial" w:hAnsi="Arial" w:cs="Arial"/>
          <w:b/>
          <w:sz w:val="24"/>
          <w:szCs w:val="24"/>
        </w:rPr>
      </w:pPr>
    </w:p>
    <w:p w:rsidR="00040472" w:rsidRDefault="00040472" w:rsidP="00603E35">
      <w:pPr>
        <w:pStyle w:val="NoSpacing"/>
        <w:rPr>
          <w:rFonts w:ascii="Arial" w:hAnsi="Arial" w:cs="Arial"/>
          <w:b/>
          <w:sz w:val="24"/>
          <w:szCs w:val="24"/>
        </w:rPr>
      </w:pPr>
    </w:p>
    <w:p w:rsidR="00040472" w:rsidRDefault="00040472" w:rsidP="00603E35">
      <w:pPr>
        <w:pStyle w:val="NoSpacing"/>
        <w:rPr>
          <w:rFonts w:ascii="Arial" w:hAnsi="Arial" w:cs="Arial"/>
          <w:b/>
          <w:sz w:val="24"/>
          <w:szCs w:val="24"/>
        </w:rPr>
      </w:pPr>
    </w:p>
    <w:p w:rsidR="00040472" w:rsidRDefault="00040472" w:rsidP="00603E35">
      <w:pPr>
        <w:pStyle w:val="NoSpacing"/>
        <w:rPr>
          <w:rFonts w:ascii="Arial" w:hAnsi="Arial" w:cs="Arial"/>
          <w:b/>
          <w:sz w:val="24"/>
          <w:szCs w:val="24"/>
        </w:rPr>
      </w:pPr>
    </w:p>
    <w:p w:rsidR="00040472" w:rsidRDefault="00040472" w:rsidP="00603E35">
      <w:pPr>
        <w:pStyle w:val="NoSpacing"/>
        <w:rPr>
          <w:rFonts w:ascii="Arial" w:hAnsi="Arial" w:cs="Arial"/>
          <w:b/>
          <w:sz w:val="24"/>
          <w:szCs w:val="24"/>
        </w:rPr>
      </w:pPr>
    </w:p>
    <w:p w:rsidR="00040472" w:rsidRDefault="00040472" w:rsidP="00603E35">
      <w:pPr>
        <w:pStyle w:val="NoSpacing"/>
        <w:rPr>
          <w:rFonts w:ascii="Arial" w:hAnsi="Arial" w:cs="Arial"/>
          <w:b/>
          <w:sz w:val="24"/>
          <w:szCs w:val="24"/>
        </w:rPr>
      </w:pPr>
    </w:p>
    <w:p w:rsidR="00040472" w:rsidRDefault="00040472" w:rsidP="00603E35">
      <w:pPr>
        <w:pStyle w:val="NoSpacing"/>
        <w:rPr>
          <w:rFonts w:ascii="Arial" w:hAnsi="Arial" w:cs="Arial"/>
          <w:b/>
          <w:sz w:val="24"/>
          <w:szCs w:val="24"/>
        </w:rPr>
      </w:pPr>
    </w:p>
    <w:p w:rsidR="00040472" w:rsidRDefault="00040472" w:rsidP="00603E35">
      <w:pPr>
        <w:pStyle w:val="NoSpacing"/>
        <w:rPr>
          <w:rFonts w:ascii="Arial" w:hAnsi="Arial" w:cs="Arial"/>
          <w:b/>
          <w:sz w:val="24"/>
          <w:szCs w:val="24"/>
        </w:rPr>
      </w:pPr>
    </w:p>
    <w:p w:rsidR="00040472" w:rsidRDefault="00040472" w:rsidP="00603E35">
      <w:pPr>
        <w:pStyle w:val="NoSpacing"/>
        <w:rPr>
          <w:rFonts w:ascii="Arial" w:hAnsi="Arial" w:cs="Arial"/>
          <w:b/>
          <w:sz w:val="24"/>
          <w:szCs w:val="24"/>
        </w:rPr>
      </w:pPr>
    </w:p>
    <w:p w:rsidR="00F7524F" w:rsidRPr="003A3D6B" w:rsidRDefault="00F7524F" w:rsidP="00603E35">
      <w:pPr>
        <w:pStyle w:val="NoSpacing"/>
        <w:rPr>
          <w:rFonts w:ascii="Arial" w:hAnsi="Arial" w:cs="Arial"/>
          <w:b/>
          <w:sz w:val="24"/>
          <w:szCs w:val="24"/>
        </w:rPr>
      </w:pPr>
      <w:r w:rsidRPr="003A3D6B">
        <w:rPr>
          <w:rFonts w:ascii="Arial" w:hAnsi="Arial" w:cs="Arial"/>
          <w:b/>
          <w:sz w:val="24"/>
          <w:szCs w:val="24"/>
        </w:rPr>
        <w:lastRenderedPageBreak/>
        <w:t>Effectiveness</w:t>
      </w:r>
    </w:p>
    <w:p w:rsidR="003A3D6B" w:rsidRDefault="003A3D6B" w:rsidP="00F7524F">
      <w:pPr>
        <w:pStyle w:val="NoSpacing"/>
        <w:ind w:left="720"/>
        <w:rPr>
          <w:rFonts w:ascii="Arial" w:hAnsi="Arial" w:cs="Arial"/>
          <w:sz w:val="24"/>
          <w:szCs w:val="24"/>
        </w:rPr>
      </w:pPr>
    </w:p>
    <w:p w:rsidR="00F7524F" w:rsidRDefault="003A3D6B" w:rsidP="008F7F61">
      <w:pPr>
        <w:rPr>
          <w:rFonts w:ascii="Arial" w:hAnsi="Arial" w:cs="Arial"/>
          <w:sz w:val="24"/>
          <w:szCs w:val="24"/>
        </w:rPr>
      </w:pPr>
      <w:r w:rsidRPr="003A3D6B">
        <w:rPr>
          <w:rFonts w:ascii="Arial" w:hAnsi="Arial" w:cs="Arial"/>
          <w:b/>
          <w:sz w:val="24"/>
          <w:szCs w:val="24"/>
        </w:rPr>
        <w:t xml:space="preserve">Goal:  </w:t>
      </w:r>
      <w:r w:rsidR="008F7F61">
        <w:rPr>
          <w:rFonts w:ascii="Arial" w:hAnsi="Arial" w:cs="Arial"/>
          <w:sz w:val="24"/>
          <w:szCs w:val="24"/>
        </w:rPr>
        <w:t>Increase overall functioning of every person served from admission to discharge</w:t>
      </w:r>
    </w:p>
    <w:tbl>
      <w:tblPr>
        <w:tblStyle w:val="TableGrid"/>
        <w:tblW w:w="13045" w:type="dxa"/>
        <w:tblInd w:w="720" w:type="dxa"/>
        <w:tblLayout w:type="fixed"/>
        <w:tblLook w:val="04A0" w:firstRow="1" w:lastRow="0" w:firstColumn="1" w:lastColumn="0" w:noHBand="0" w:noVBand="1"/>
      </w:tblPr>
      <w:tblGrid>
        <w:gridCol w:w="2515"/>
        <w:gridCol w:w="1710"/>
        <w:gridCol w:w="1890"/>
        <w:gridCol w:w="1800"/>
        <w:gridCol w:w="1710"/>
        <w:gridCol w:w="1710"/>
        <w:gridCol w:w="1710"/>
      </w:tblGrid>
      <w:tr w:rsidR="00F14894" w:rsidTr="00F14894">
        <w:tc>
          <w:tcPr>
            <w:tcW w:w="2515" w:type="dxa"/>
          </w:tcPr>
          <w:p w:rsidR="00F14894" w:rsidRPr="003A3D6B" w:rsidRDefault="00F14894" w:rsidP="003A3D6B">
            <w:pPr>
              <w:pStyle w:val="NoSpacing"/>
              <w:jc w:val="center"/>
              <w:rPr>
                <w:rFonts w:ascii="Arial" w:hAnsi="Arial" w:cs="Arial"/>
                <w:sz w:val="24"/>
                <w:szCs w:val="24"/>
              </w:rPr>
            </w:pPr>
            <w:r w:rsidRPr="003A3D6B">
              <w:rPr>
                <w:rFonts w:ascii="Arial" w:hAnsi="Arial" w:cs="Arial"/>
                <w:sz w:val="24"/>
                <w:szCs w:val="24"/>
              </w:rPr>
              <w:t>Indicator</w:t>
            </w:r>
          </w:p>
        </w:tc>
        <w:tc>
          <w:tcPr>
            <w:tcW w:w="1710" w:type="dxa"/>
          </w:tcPr>
          <w:p w:rsidR="00F14894" w:rsidRPr="003A3D6B" w:rsidRDefault="00F14894" w:rsidP="003A3D6B">
            <w:pPr>
              <w:pStyle w:val="NoSpacing"/>
              <w:jc w:val="center"/>
              <w:rPr>
                <w:rFonts w:ascii="Arial" w:hAnsi="Arial" w:cs="Arial"/>
                <w:sz w:val="24"/>
                <w:szCs w:val="24"/>
              </w:rPr>
            </w:pPr>
            <w:r w:rsidRPr="003A3D6B">
              <w:rPr>
                <w:rFonts w:ascii="Arial" w:hAnsi="Arial" w:cs="Arial"/>
                <w:sz w:val="24"/>
                <w:szCs w:val="24"/>
              </w:rPr>
              <w:t>Target</w:t>
            </w:r>
          </w:p>
        </w:tc>
        <w:tc>
          <w:tcPr>
            <w:tcW w:w="1890" w:type="dxa"/>
          </w:tcPr>
          <w:p w:rsidR="00F14894" w:rsidRPr="003A3D6B" w:rsidRDefault="00F14894" w:rsidP="003A3D6B">
            <w:pPr>
              <w:pStyle w:val="NoSpacing"/>
              <w:jc w:val="center"/>
              <w:rPr>
                <w:rFonts w:ascii="Arial" w:hAnsi="Arial" w:cs="Arial"/>
                <w:sz w:val="24"/>
                <w:szCs w:val="24"/>
              </w:rPr>
            </w:pPr>
            <w:r w:rsidRPr="003A3D6B">
              <w:rPr>
                <w:rFonts w:ascii="Arial" w:hAnsi="Arial" w:cs="Arial"/>
                <w:sz w:val="24"/>
                <w:szCs w:val="24"/>
              </w:rPr>
              <w:t>Applied to</w:t>
            </w:r>
          </w:p>
        </w:tc>
        <w:tc>
          <w:tcPr>
            <w:tcW w:w="1800" w:type="dxa"/>
          </w:tcPr>
          <w:p w:rsidR="00F14894" w:rsidRPr="003A3D6B" w:rsidRDefault="00F14894" w:rsidP="003A3D6B">
            <w:pPr>
              <w:pStyle w:val="NoSpacing"/>
              <w:jc w:val="center"/>
              <w:rPr>
                <w:rFonts w:ascii="Arial" w:hAnsi="Arial" w:cs="Arial"/>
                <w:sz w:val="24"/>
                <w:szCs w:val="24"/>
              </w:rPr>
            </w:pPr>
            <w:r w:rsidRPr="003A3D6B">
              <w:rPr>
                <w:rFonts w:ascii="Arial" w:hAnsi="Arial" w:cs="Arial"/>
                <w:sz w:val="24"/>
                <w:szCs w:val="24"/>
              </w:rPr>
              <w:t>Time of Measurement</w:t>
            </w:r>
          </w:p>
        </w:tc>
        <w:tc>
          <w:tcPr>
            <w:tcW w:w="1710" w:type="dxa"/>
          </w:tcPr>
          <w:p w:rsidR="00F14894" w:rsidRPr="003A3D6B" w:rsidRDefault="00F14894" w:rsidP="003A3D6B">
            <w:pPr>
              <w:pStyle w:val="NoSpacing"/>
              <w:jc w:val="center"/>
              <w:rPr>
                <w:rFonts w:ascii="Arial" w:hAnsi="Arial" w:cs="Arial"/>
                <w:sz w:val="24"/>
                <w:szCs w:val="24"/>
              </w:rPr>
            </w:pPr>
            <w:r w:rsidRPr="003A3D6B">
              <w:rPr>
                <w:rFonts w:ascii="Arial" w:hAnsi="Arial" w:cs="Arial"/>
                <w:sz w:val="24"/>
                <w:szCs w:val="24"/>
              </w:rPr>
              <w:t>Data Source</w:t>
            </w:r>
          </w:p>
        </w:tc>
        <w:tc>
          <w:tcPr>
            <w:tcW w:w="1710" w:type="dxa"/>
          </w:tcPr>
          <w:p w:rsidR="00F14894" w:rsidRPr="003A3D6B" w:rsidRDefault="00F14894" w:rsidP="003A3D6B">
            <w:pPr>
              <w:pStyle w:val="NoSpacing"/>
              <w:jc w:val="center"/>
              <w:rPr>
                <w:rFonts w:ascii="Arial" w:hAnsi="Arial" w:cs="Arial"/>
                <w:sz w:val="24"/>
                <w:szCs w:val="24"/>
              </w:rPr>
            </w:pPr>
            <w:r w:rsidRPr="003A3D6B">
              <w:rPr>
                <w:rFonts w:ascii="Arial" w:hAnsi="Arial" w:cs="Arial"/>
                <w:sz w:val="24"/>
                <w:szCs w:val="24"/>
              </w:rPr>
              <w:t>Obtained</w:t>
            </w:r>
          </w:p>
          <w:p w:rsidR="00F14894" w:rsidRPr="003A3D6B" w:rsidRDefault="00F14894" w:rsidP="003A3D6B">
            <w:pPr>
              <w:pStyle w:val="NoSpacing"/>
              <w:jc w:val="center"/>
              <w:rPr>
                <w:rFonts w:ascii="Arial" w:hAnsi="Arial" w:cs="Arial"/>
                <w:sz w:val="24"/>
                <w:szCs w:val="24"/>
              </w:rPr>
            </w:pPr>
            <w:r w:rsidRPr="003A3D6B">
              <w:rPr>
                <w:rFonts w:ascii="Arial" w:hAnsi="Arial" w:cs="Arial"/>
                <w:sz w:val="24"/>
                <w:szCs w:val="24"/>
              </w:rPr>
              <w:t>by</w:t>
            </w:r>
          </w:p>
        </w:tc>
        <w:tc>
          <w:tcPr>
            <w:tcW w:w="1710" w:type="dxa"/>
            <w:shd w:val="clear" w:color="auto" w:fill="C2D69B" w:themeFill="accent3" w:themeFillTint="99"/>
          </w:tcPr>
          <w:p w:rsidR="00F14894" w:rsidRPr="00F14894" w:rsidRDefault="00F14894" w:rsidP="003A3D6B">
            <w:pPr>
              <w:pStyle w:val="NoSpacing"/>
              <w:jc w:val="center"/>
              <w:rPr>
                <w:rFonts w:ascii="Arial" w:hAnsi="Arial" w:cs="Arial"/>
                <w:b/>
                <w:sz w:val="24"/>
                <w:szCs w:val="24"/>
              </w:rPr>
            </w:pPr>
            <w:r w:rsidRPr="00F14894">
              <w:rPr>
                <w:rFonts w:ascii="Arial" w:hAnsi="Arial" w:cs="Arial"/>
                <w:b/>
                <w:sz w:val="24"/>
                <w:szCs w:val="24"/>
              </w:rPr>
              <w:t>Result</w:t>
            </w:r>
          </w:p>
        </w:tc>
      </w:tr>
      <w:tr w:rsidR="00F14894" w:rsidTr="00F14894">
        <w:tc>
          <w:tcPr>
            <w:tcW w:w="2515" w:type="dxa"/>
          </w:tcPr>
          <w:p w:rsidR="00F14894" w:rsidRDefault="00F14894" w:rsidP="008A6E98">
            <w:pPr>
              <w:rPr>
                <w:rFonts w:ascii="Arial" w:hAnsi="Arial" w:cs="Arial"/>
                <w:sz w:val="24"/>
                <w:szCs w:val="24"/>
              </w:rPr>
            </w:pPr>
            <w:r>
              <w:rPr>
                <w:rFonts w:ascii="Arial" w:hAnsi="Arial" w:cs="Arial"/>
                <w:sz w:val="24"/>
                <w:szCs w:val="24"/>
              </w:rPr>
              <w:t xml:space="preserve">Level of agreement change in functioning from admission to discharge on Q. 4, 6, 14 and 22 </w:t>
            </w:r>
          </w:p>
          <w:p w:rsidR="00F14894" w:rsidRDefault="00F14894" w:rsidP="008A6E98">
            <w:pPr>
              <w:rPr>
                <w:rFonts w:ascii="Arial" w:hAnsi="Arial" w:cs="Arial"/>
                <w:sz w:val="24"/>
                <w:szCs w:val="24"/>
              </w:rPr>
            </w:pPr>
            <w:r>
              <w:rPr>
                <w:rFonts w:ascii="Arial" w:hAnsi="Arial" w:cs="Arial"/>
                <w:sz w:val="24"/>
                <w:szCs w:val="24"/>
              </w:rPr>
              <w:t>of the Adult OMS</w:t>
            </w:r>
          </w:p>
          <w:p w:rsidR="00F14894" w:rsidRPr="003832D2" w:rsidRDefault="00F14894" w:rsidP="008A6E98">
            <w:pPr>
              <w:rPr>
                <w:rFonts w:ascii="Arial" w:hAnsi="Arial" w:cs="Arial"/>
                <w:color w:val="FF0000"/>
                <w:sz w:val="18"/>
                <w:szCs w:val="18"/>
              </w:rPr>
            </w:pPr>
          </w:p>
        </w:tc>
        <w:tc>
          <w:tcPr>
            <w:tcW w:w="1710" w:type="dxa"/>
          </w:tcPr>
          <w:p w:rsidR="00F14894" w:rsidRDefault="00F14894" w:rsidP="008F7F61">
            <w:pPr>
              <w:rPr>
                <w:rFonts w:ascii="Arial" w:hAnsi="Arial" w:cs="Arial"/>
                <w:sz w:val="24"/>
                <w:szCs w:val="24"/>
              </w:rPr>
            </w:pPr>
            <w:r>
              <w:rPr>
                <w:rFonts w:ascii="Arial" w:hAnsi="Arial" w:cs="Arial"/>
                <w:sz w:val="24"/>
                <w:szCs w:val="24"/>
              </w:rPr>
              <w:t>Minimum of 50% increase in functioning across all categories</w:t>
            </w:r>
          </w:p>
          <w:p w:rsidR="00F14894" w:rsidRDefault="00F14894" w:rsidP="008A6E98">
            <w:pPr>
              <w:rPr>
                <w:rFonts w:ascii="Arial" w:hAnsi="Arial" w:cs="Arial"/>
                <w:sz w:val="24"/>
                <w:szCs w:val="24"/>
              </w:rPr>
            </w:pPr>
          </w:p>
        </w:tc>
        <w:tc>
          <w:tcPr>
            <w:tcW w:w="1890" w:type="dxa"/>
          </w:tcPr>
          <w:p w:rsidR="00F14894" w:rsidRDefault="00F14894" w:rsidP="008F7F61">
            <w:pPr>
              <w:rPr>
                <w:rFonts w:ascii="Arial" w:hAnsi="Arial" w:cs="Arial"/>
                <w:sz w:val="24"/>
                <w:szCs w:val="24"/>
              </w:rPr>
            </w:pPr>
            <w:r>
              <w:rPr>
                <w:rFonts w:ascii="Arial" w:hAnsi="Arial" w:cs="Arial"/>
                <w:sz w:val="24"/>
                <w:szCs w:val="24"/>
              </w:rPr>
              <w:t xml:space="preserve">Adult patients admitted beginning 1/1/2020 and discharged by 12/31/2020 </w:t>
            </w:r>
          </w:p>
          <w:p w:rsidR="00F14894" w:rsidRDefault="00F14894" w:rsidP="008A6E98">
            <w:pPr>
              <w:rPr>
                <w:rFonts w:ascii="Arial" w:hAnsi="Arial" w:cs="Arial"/>
                <w:sz w:val="24"/>
                <w:szCs w:val="24"/>
              </w:rPr>
            </w:pPr>
          </w:p>
        </w:tc>
        <w:tc>
          <w:tcPr>
            <w:tcW w:w="1800" w:type="dxa"/>
          </w:tcPr>
          <w:p w:rsidR="00F14894" w:rsidRDefault="00F14894" w:rsidP="008A6E98">
            <w:pPr>
              <w:rPr>
                <w:rFonts w:ascii="Arial" w:hAnsi="Arial" w:cs="Arial"/>
                <w:sz w:val="24"/>
                <w:szCs w:val="24"/>
              </w:rPr>
            </w:pPr>
            <w:r>
              <w:rPr>
                <w:rFonts w:ascii="Arial" w:hAnsi="Arial" w:cs="Arial"/>
                <w:sz w:val="24"/>
                <w:szCs w:val="24"/>
              </w:rPr>
              <w:t>Upon patient admission and at discharge</w:t>
            </w:r>
          </w:p>
        </w:tc>
        <w:tc>
          <w:tcPr>
            <w:tcW w:w="1710" w:type="dxa"/>
          </w:tcPr>
          <w:p w:rsidR="00F14894" w:rsidRDefault="00F14894" w:rsidP="008A6E98">
            <w:pPr>
              <w:rPr>
                <w:rFonts w:ascii="Arial" w:hAnsi="Arial" w:cs="Arial"/>
                <w:sz w:val="24"/>
                <w:szCs w:val="24"/>
              </w:rPr>
            </w:pPr>
            <w:r>
              <w:rPr>
                <w:rFonts w:ascii="Arial" w:hAnsi="Arial" w:cs="Arial"/>
                <w:sz w:val="24"/>
                <w:szCs w:val="24"/>
              </w:rPr>
              <w:t>Adult OMS questionnaire (adapted)</w:t>
            </w:r>
          </w:p>
          <w:p w:rsidR="00F14894" w:rsidRDefault="00F14894" w:rsidP="008A6E98">
            <w:pPr>
              <w:rPr>
                <w:rFonts w:ascii="Arial" w:hAnsi="Arial" w:cs="Arial"/>
                <w:sz w:val="24"/>
                <w:szCs w:val="24"/>
              </w:rPr>
            </w:pPr>
          </w:p>
          <w:p w:rsidR="00F14894" w:rsidRDefault="00F14894" w:rsidP="008A6E98">
            <w:pPr>
              <w:rPr>
                <w:rFonts w:ascii="Arial" w:hAnsi="Arial" w:cs="Arial"/>
                <w:sz w:val="24"/>
                <w:szCs w:val="24"/>
              </w:rPr>
            </w:pPr>
            <w:r>
              <w:rPr>
                <w:rFonts w:ascii="Arial" w:hAnsi="Arial" w:cs="Arial"/>
                <w:sz w:val="24"/>
                <w:szCs w:val="24"/>
              </w:rPr>
              <w:t>PatTrac Report</w:t>
            </w:r>
          </w:p>
          <w:p w:rsidR="00F14894" w:rsidRDefault="00F14894" w:rsidP="008A6E98">
            <w:pPr>
              <w:rPr>
                <w:rFonts w:ascii="Arial" w:hAnsi="Arial" w:cs="Arial"/>
                <w:sz w:val="24"/>
                <w:szCs w:val="24"/>
              </w:rPr>
            </w:pPr>
          </w:p>
        </w:tc>
        <w:tc>
          <w:tcPr>
            <w:tcW w:w="1710" w:type="dxa"/>
          </w:tcPr>
          <w:p w:rsidR="00F14894" w:rsidRDefault="00F14894" w:rsidP="008F7F61">
            <w:pPr>
              <w:rPr>
                <w:rFonts w:ascii="Arial" w:hAnsi="Arial" w:cs="Arial"/>
                <w:sz w:val="24"/>
                <w:szCs w:val="24"/>
              </w:rPr>
            </w:pPr>
            <w:r>
              <w:rPr>
                <w:rFonts w:ascii="Arial" w:hAnsi="Arial" w:cs="Arial"/>
                <w:sz w:val="24"/>
                <w:szCs w:val="24"/>
              </w:rPr>
              <w:t xml:space="preserve">Program staff </w:t>
            </w:r>
          </w:p>
          <w:p w:rsidR="00F14894" w:rsidRDefault="00F14894" w:rsidP="008F7F61">
            <w:pPr>
              <w:rPr>
                <w:rFonts w:ascii="Arial" w:hAnsi="Arial" w:cs="Arial"/>
                <w:sz w:val="24"/>
                <w:szCs w:val="24"/>
              </w:rPr>
            </w:pPr>
            <w:r>
              <w:rPr>
                <w:rFonts w:ascii="Arial" w:hAnsi="Arial" w:cs="Arial"/>
                <w:sz w:val="24"/>
                <w:szCs w:val="24"/>
              </w:rPr>
              <w:t xml:space="preserve"> </w:t>
            </w:r>
          </w:p>
          <w:p w:rsidR="00F14894" w:rsidRDefault="00F14894" w:rsidP="008F7F61">
            <w:pPr>
              <w:rPr>
                <w:rFonts w:ascii="Arial" w:hAnsi="Arial" w:cs="Arial"/>
                <w:sz w:val="24"/>
                <w:szCs w:val="24"/>
              </w:rPr>
            </w:pPr>
            <w:r>
              <w:rPr>
                <w:rFonts w:ascii="Arial" w:hAnsi="Arial" w:cs="Arial"/>
                <w:sz w:val="24"/>
                <w:szCs w:val="24"/>
              </w:rPr>
              <w:t xml:space="preserve">and </w:t>
            </w:r>
          </w:p>
          <w:p w:rsidR="00F14894" w:rsidRDefault="00F14894" w:rsidP="008F7F61">
            <w:pPr>
              <w:rPr>
                <w:rFonts w:ascii="Arial" w:hAnsi="Arial" w:cs="Arial"/>
                <w:sz w:val="24"/>
                <w:szCs w:val="24"/>
              </w:rPr>
            </w:pPr>
          </w:p>
          <w:p w:rsidR="00F14894" w:rsidRDefault="00F14894" w:rsidP="008F7F61">
            <w:pPr>
              <w:rPr>
                <w:rFonts w:ascii="Arial" w:hAnsi="Arial" w:cs="Arial"/>
                <w:sz w:val="24"/>
                <w:szCs w:val="24"/>
              </w:rPr>
            </w:pPr>
            <w:r>
              <w:rPr>
                <w:rFonts w:ascii="Arial" w:hAnsi="Arial" w:cs="Arial"/>
                <w:sz w:val="24"/>
                <w:szCs w:val="24"/>
              </w:rPr>
              <w:t>Operations &amp; Compliance Coordinator</w:t>
            </w:r>
          </w:p>
        </w:tc>
        <w:tc>
          <w:tcPr>
            <w:tcW w:w="1710" w:type="dxa"/>
            <w:shd w:val="clear" w:color="auto" w:fill="C2D69B" w:themeFill="accent3" w:themeFillTint="99"/>
          </w:tcPr>
          <w:p w:rsidR="00F14894" w:rsidRPr="00F14894" w:rsidRDefault="00F14894" w:rsidP="00F14894">
            <w:pPr>
              <w:jc w:val="center"/>
              <w:rPr>
                <w:rFonts w:ascii="Arial" w:hAnsi="Arial" w:cs="Arial"/>
                <w:b/>
                <w:sz w:val="24"/>
                <w:szCs w:val="24"/>
              </w:rPr>
            </w:pPr>
            <w:r w:rsidRPr="00F14894">
              <w:rPr>
                <w:rFonts w:ascii="Arial" w:hAnsi="Arial" w:cs="Arial"/>
                <w:b/>
                <w:sz w:val="24"/>
                <w:szCs w:val="24"/>
              </w:rPr>
              <w:t>Met goal</w:t>
            </w:r>
          </w:p>
        </w:tc>
      </w:tr>
    </w:tbl>
    <w:p w:rsidR="001672C8" w:rsidRDefault="001672C8" w:rsidP="001672C8">
      <w:pPr>
        <w:pStyle w:val="NoSpacing"/>
        <w:rPr>
          <w:rFonts w:ascii="Arial" w:hAnsi="Arial" w:cs="Arial"/>
          <w:b/>
          <w:sz w:val="24"/>
          <w:szCs w:val="24"/>
        </w:rPr>
      </w:pPr>
    </w:p>
    <w:p w:rsidR="003A3D6B" w:rsidRDefault="003A3D6B" w:rsidP="001672C8">
      <w:pPr>
        <w:pStyle w:val="NoSpacing"/>
        <w:ind w:firstLine="720"/>
        <w:rPr>
          <w:rFonts w:ascii="Arial" w:hAnsi="Arial" w:cs="Arial"/>
          <w:b/>
          <w:sz w:val="24"/>
          <w:szCs w:val="24"/>
        </w:rPr>
      </w:pPr>
      <w:r w:rsidRPr="003A3D6B">
        <w:rPr>
          <w:rFonts w:ascii="Arial" w:hAnsi="Arial" w:cs="Arial"/>
          <w:b/>
          <w:sz w:val="24"/>
          <w:szCs w:val="24"/>
        </w:rPr>
        <w:t>Result</w:t>
      </w:r>
    </w:p>
    <w:p w:rsidR="00B8170B" w:rsidRPr="00B8170B" w:rsidRDefault="00EA3EBA" w:rsidP="000F4A45">
      <w:pPr>
        <w:ind w:firstLine="720"/>
        <w:rPr>
          <w:rFonts w:ascii="Arial" w:hAnsi="Arial" w:cs="Arial"/>
        </w:rPr>
      </w:pPr>
      <w:r w:rsidRPr="001672C8">
        <w:rPr>
          <w:rFonts w:ascii="Arial" w:hAnsi="Arial" w:cs="Arial"/>
          <w:b/>
          <w:sz w:val="24"/>
          <w:szCs w:val="24"/>
        </w:rPr>
        <w:t xml:space="preserve">Question #4 </w:t>
      </w:r>
    </w:p>
    <w:p w:rsidR="00B8170B" w:rsidRDefault="000F1D87" w:rsidP="001672C8">
      <w:pPr>
        <w:pStyle w:val="NoSpacing"/>
        <w:ind w:left="720"/>
        <w:jc w:val="center"/>
        <w:rPr>
          <w:rFonts w:ascii="Arial" w:hAnsi="Arial" w:cs="Arial"/>
          <w:b/>
          <w:sz w:val="24"/>
          <w:szCs w:val="24"/>
        </w:rPr>
      </w:pPr>
      <w:r>
        <w:rPr>
          <w:noProof/>
        </w:rPr>
        <w:drawing>
          <wp:inline distT="0" distB="0" distL="0" distR="0" wp14:anchorId="520AF8E0" wp14:editId="09FA7A27">
            <wp:extent cx="5457825" cy="3286125"/>
            <wp:effectExtent l="0" t="0" r="0" b="0"/>
            <wp:docPr id="5" name="Chart 5">
              <a:extLst xmlns:a="http://schemas.openxmlformats.org/drawingml/2006/main">
                <a:ext uri="{FF2B5EF4-FFF2-40B4-BE49-F238E27FC236}">
                  <a16:creationId xmlns:a16="http://schemas.microsoft.com/office/drawing/2014/main" id="{7B83D374-E46F-4F3A-9F2E-31726A975C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21777" w:rsidRDefault="00221777" w:rsidP="001672C8">
      <w:pPr>
        <w:pStyle w:val="NoSpacing"/>
        <w:ind w:left="720"/>
        <w:jc w:val="center"/>
        <w:rPr>
          <w:noProof/>
        </w:rPr>
      </w:pPr>
    </w:p>
    <w:p w:rsidR="00E25FF4" w:rsidRDefault="00E25FF4" w:rsidP="001672C8">
      <w:pPr>
        <w:pStyle w:val="NoSpacing"/>
        <w:ind w:left="720"/>
        <w:jc w:val="center"/>
        <w:rPr>
          <w:rFonts w:ascii="Arial" w:hAnsi="Arial" w:cs="Arial"/>
          <w:b/>
          <w:sz w:val="24"/>
          <w:szCs w:val="24"/>
        </w:rPr>
      </w:pPr>
      <w:r>
        <w:rPr>
          <w:noProof/>
        </w:rPr>
        <w:drawing>
          <wp:inline distT="0" distB="0" distL="0" distR="0" wp14:anchorId="67645685" wp14:editId="0F581C6A">
            <wp:extent cx="5410200" cy="2928620"/>
            <wp:effectExtent l="0" t="0" r="0" b="5080"/>
            <wp:docPr id="19" name="Chart 19">
              <a:extLst xmlns:a="http://schemas.openxmlformats.org/drawingml/2006/main">
                <a:ext uri="{FF2B5EF4-FFF2-40B4-BE49-F238E27FC236}">
                  <a16:creationId xmlns:a16="http://schemas.microsoft.com/office/drawing/2014/main" id="{C7F0622A-97D9-4D5D-9296-1E956903AD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21777" w:rsidRDefault="00221777" w:rsidP="00AD1D6D">
      <w:pPr>
        <w:pStyle w:val="NoSpacing"/>
        <w:ind w:firstLine="720"/>
        <w:rPr>
          <w:rFonts w:ascii="Arial" w:hAnsi="Arial" w:cs="Arial"/>
          <w:b/>
          <w:sz w:val="24"/>
          <w:szCs w:val="24"/>
        </w:rPr>
      </w:pPr>
    </w:p>
    <w:p w:rsidR="001672C8" w:rsidRPr="000A2AAE" w:rsidRDefault="001672C8" w:rsidP="00AD1D6D">
      <w:pPr>
        <w:pStyle w:val="NoSpacing"/>
        <w:ind w:firstLine="720"/>
        <w:rPr>
          <w:rFonts w:ascii="Arial" w:hAnsi="Arial" w:cs="Arial"/>
          <w:b/>
          <w:sz w:val="24"/>
          <w:szCs w:val="24"/>
        </w:rPr>
      </w:pPr>
      <w:r w:rsidRPr="000A2AAE">
        <w:rPr>
          <w:rFonts w:ascii="Arial" w:hAnsi="Arial" w:cs="Arial"/>
          <w:b/>
          <w:sz w:val="24"/>
          <w:szCs w:val="24"/>
        </w:rPr>
        <w:t>Analysis</w:t>
      </w:r>
    </w:p>
    <w:p w:rsidR="00F94986" w:rsidRDefault="00F94986" w:rsidP="00570C50">
      <w:pPr>
        <w:pStyle w:val="NoSpacing"/>
        <w:rPr>
          <w:rFonts w:ascii="Arial" w:hAnsi="Arial" w:cs="Arial"/>
          <w:color w:val="548DD4" w:themeColor="text2" w:themeTint="99"/>
          <w:sz w:val="24"/>
          <w:szCs w:val="24"/>
        </w:rPr>
      </w:pPr>
    </w:p>
    <w:p w:rsidR="00F94986" w:rsidRPr="00570C50" w:rsidRDefault="00F94986" w:rsidP="00214082">
      <w:pPr>
        <w:pStyle w:val="NoSpacing"/>
        <w:ind w:left="720" w:firstLine="720"/>
        <w:rPr>
          <w:rFonts w:ascii="Arial" w:hAnsi="Arial" w:cs="Arial"/>
          <w:sz w:val="24"/>
          <w:szCs w:val="24"/>
        </w:rPr>
      </w:pPr>
      <w:r w:rsidRPr="00570C50">
        <w:rPr>
          <w:rFonts w:ascii="Arial" w:hAnsi="Arial" w:cs="Arial"/>
          <w:sz w:val="24"/>
          <w:szCs w:val="24"/>
        </w:rPr>
        <w:t xml:space="preserve">The goal has been met but the sample was much smaller than in 2019:  3 individuals identified improvement, 1 neutral, 1 worse at discharge.  </w:t>
      </w:r>
      <w:r w:rsidR="009B4642" w:rsidRPr="00570C50">
        <w:rPr>
          <w:rFonts w:ascii="Arial" w:hAnsi="Arial" w:cs="Arial"/>
          <w:sz w:val="24"/>
          <w:szCs w:val="24"/>
        </w:rPr>
        <w:t>O</w:t>
      </w:r>
      <w:r w:rsidRPr="00570C50">
        <w:rPr>
          <w:rFonts w:ascii="Arial" w:hAnsi="Arial" w:cs="Arial"/>
          <w:sz w:val="24"/>
          <w:szCs w:val="24"/>
        </w:rPr>
        <w:t xml:space="preserve">n an individual </w:t>
      </w:r>
      <w:r w:rsidR="009B4642" w:rsidRPr="00570C50">
        <w:rPr>
          <w:rFonts w:ascii="Arial" w:hAnsi="Arial" w:cs="Arial"/>
          <w:sz w:val="24"/>
          <w:szCs w:val="24"/>
        </w:rPr>
        <w:t>note,</w:t>
      </w:r>
      <w:r w:rsidRPr="00570C50">
        <w:rPr>
          <w:rFonts w:ascii="Arial" w:hAnsi="Arial" w:cs="Arial"/>
          <w:sz w:val="24"/>
          <w:szCs w:val="24"/>
        </w:rPr>
        <w:t xml:space="preserve"> 2 individuals were dissatisfied with their current legal </w:t>
      </w:r>
      <w:r w:rsidR="000B70BD" w:rsidRPr="00570C50">
        <w:rPr>
          <w:rFonts w:ascii="Arial" w:hAnsi="Arial" w:cs="Arial"/>
          <w:sz w:val="24"/>
          <w:szCs w:val="24"/>
        </w:rPr>
        <w:t>upcoming</w:t>
      </w:r>
      <w:r w:rsidRPr="00570C50">
        <w:rPr>
          <w:rFonts w:ascii="Arial" w:hAnsi="Arial" w:cs="Arial"/>
          <w:sz w:val="24"/>
          <w:szCs w:val="24"/>
        </w:rPr>
        <w:t xml:space="preserve"> sentenc</w:t>
      </w:r>
      <w:r w:rsidR="000B70BD" w:rsidRPr="00570C50">
        <w:rPr>
          <w:rFonts w:ascii="Arial" w:hAnsi="Arial" w:cs="Arial"/>
          <w:sz w:val="24"/>
          <w:szCs w:val="24"/>
        </w:rPr>
        <w:t>ing</w:t>
      </w:r>
      <w:r w:rsidRPr="00570C50">
        <w:rPr>
          <w:rFonts w:ascii="Arial" w:hAnsi="Arial" w:cs="Arial"/>
          <w:sz w:val="24"/>
          <w:szCs w:val="24"/>
        </w:rPr>
        <w:t xml:space="preserve"> which may have negatively influenced their outlook.</w:t>
      </w:r>
    </w:p>
    <w:p w:rsidR="000F4A45" w:rsidRDefault="000F4A45" w:rsidP="00EA3EBA">
      <w:pPr>
        <w:pStyle w:val="ListParagraph"/>
        <w:ind w:left="0" w:firstLine="720"/>
        <w:rPr>
          <w:rFonts w:ascii="Arial" w:hAnsi="Arial" w:cs="Arial"/>
          <w:b/>
          <w:sz w:val="24"/>
          <w:szCs w:val="24"/>
        </w:rPr>
      </w:pPr>
    </w:p>
    <w:p w:rsidR="00221777" w:rsidRDefault="00050440" w:rsidP="00AD1D6D">
      <w:pPr>
        <w:ind w:firstLine="720"/>
        <w:rPr>
          <w:rFonts w:ascii="Arial" w:hAnsi="Arial" w:cs="Arial"/>
          <w:b/>
          <w:sz w:val="24"/>
          <w:szCs w:val="24"/>
        </w:rPr>
      </w:pPr>
      <w:r>
        <w:rPr>
          <w:rFonts w:ascii="Arial" w:hAnsi="Arial" w:cs="Arial"/>
          <w:b/>
          <w:sz w:val="24"/>
          <w:szCs w:val="24"/>
        </w:rPr>
        <w:t>Action Plan</w:t>
      </w:r>
    </w:p>
    <w:p w:rsidR="00F94986" w:rsidRPr="00F94986" w:rsidRDefault="000C0A3A" w:rsidP="00F94986">
      <w:pPr>
        <w:ind w:left="720"/>
        <w:rPr>
          <w:rFonts w:ascii="Arial" w:hAnsi="Arial" w:cs="Arial"/>
          <w:sz w:val="24"/>
          <w:szCs w:val="24"/>
        </w:rPr>
      </w:pPr>
      <w:r>
        <w:rPr>
          <w:rFonts w:ascii="Arial" w:hAnsi="Arial" w:cs="Arial"/>
          <w:sz w:val="24"/>
          <w:szCs w:val="24"/>
        </w:rPr>
        <w:tab/>
      </w:r>
      <w:r w:rsidR="00214082">
        <w:rPr>
          <w:rFonts w:ascii="Arial" w:hAnsi="Arial" w:cs="Arial"/>
          <w:sz w:val="24"/>
          <w:szCs w:val="24"/>
        </w:rPr>
        <w:t>JSAP plans to g</w:t>
      </w:r>
      <w:r w:rsidR="00F94986" w:rsidRPr="00F94986">
        <w:rPr>
          <w:rFonts w:ascii="Arial" w:hAnsi="Arial" w:cs="Arial"/>
          <w:sz w:val="24"/>
          <w:szCs w:val="24"/>
        </w:rPr>
        <w:t xml:space="preserve">ather all available data for 2021 </w:t>
      </w:r>
      <w:r w:rsidR="00214082">
        <w:rPr>
          <w:rFonts w:ascii="Arial" w:hAnsi="Arial" w:cs="Arial"/>
          <w:sz w:val="24"/>
          <w:szCs w:val="24"/>
        </w:rPr>
        <w:t xml:space="preserve">keeping in mind that </w:t>
      </w:r>
      <w:r w:rsidR="00F94986" w:rsidRPr="00F94986">
        <w:rPr>
          <w:rFonts w:ascii="Arial" w:hAnsi="Arial" w:cs="Arial"/>
          <w:sz w:val="24"/>
          <w:szCs w:val="24"/>
        </w:rPr>
        <w:t xml:space="preserve">the year will also have a smaller sample size due to </w:t>
      </w:r>
      <w:r w:rsidR="00D52109">
        <w:rPr>
          <w:rFonts w:ascii="Arial" w:hAnsi="Arial" w:cs="Arial"/>
          <w:sz w:val="24"/>
          <w:szCs w:val="24"/>
        </w:rPr>
        <w:t>continued Program</w:t>
      </w:r>
      <w:r w:rsidR="00F94986" w:rsidRPr="00F94986">
        <w:rPr>
          <w:rFonts w:ascii="Arial" w:hAnsi="Arial" w:cs="Arial"/>
          <w:sz w:val="24"/>
          <w:szCs w:val="24"/>
        </w:rPr>
        <w:t xml:space="preserve"> closur</w:t>
      </w:r>
      <w:r w:rsidR="00D52109">
        <w:rPr>
          <w:rFonts w:ascii="Arial" w:hAnsi="Arial" w:cs="Arial"/>
          <w:sz w:val="24"/>
          <w:szCs w:val="24"/>
        </w:rPr>
        <w:t>e.</w:t>
      </w:r>
    </w:p>
    <w:p w:rsidR="00221777" w:rsidRDefault="00221777" w:rsidP="00AD1D6D">
      <w:pPr>
        <w:ind w:firstLine="720"/>
        <w:rPr>
          <w:rFonts w:ascii="Arial" w:hAnsi="Arial" w:cs="Arial"/>
          <w:b/>
          <w:sz w:val="24"/>
          <w:szCs w:val="24"/>
        </w:rPr>
      </w:pPr>
    </w:p>
    <w:p w:rsidR="00221777" w:rsidRDefault="00221777" w:rsidP="00AD1D6D">
      <w:pPr>
        <w:ind w:firstLine="720"/>
        <w:rPr>
          <w:rFonts w:ascii="Arial" w:hAnsi="Arial" w:cs="Arial"/>
          <w:b/>
          <w:sz w:val="24"/>
          <w:szCs w:val="24"/>
        </w:rPr>
      </w:pPr>
    </w:p>
    <w:p w:rsidR="00813F69" w:rsidRDefault="00813F69" w:rsidP="00E50CC4">
      <w:pPr>
        <w:rPr>
          <w:rFonts w:ascii="Arial" w:hAnsi="Arial" w:cs="Arial"/>
          <w:b/>
          <w:sz w:val="24"/>
          <w:szCs w:val="24"/>
        </w:rPr>
      </w:pPr>
    </w:p>
    <w:p w:rsidR="00813F69" w:rsidRDefault="00813F69" w:rsidP="00E50CC4">
      <w:pPr>
        <w:rPr>
          <w:rFonts w:ascii="Arial" w:hAnsi="Arial" w:cs="Arial"/>
          <w:b/>
          <w:sz w:val="24"/>
          <w:szCs w:val="24"/>
        </w:rPr>
      </w:pPr>
    </w:p>
    <w:p w:rsidR="00EA3EBA" w:rsidRDefault="00EA3EBA" w:rsidP="00570C50">
      <w:pPr>
        <w:ind w:firstLine="720"/>
        <w:rPr>
          <w:rFonts w:ascii="Arial" w:hAnsi="Arial" w:cs="Arial"/>
          <w:b/>
          <w:sz w:val="24"/>
          <w:szCs w:val="24"/>
        </w:rPr>
      </w:pPr>
      <w:r w:rsidRPr="00AD1D6D">
        <w:rPr>
          <w:rFonts w:ascii="Arial" w:hAnsi="Arial" w:cs="Arial"/>
          <w:b/>
          <w:sz w:val="24"/>
          <w:szCs w:val="24"/>
        </w:rPr>
        <w:t>Question #</w:t>
      </w:r>
      <w:r w:rsidR="00030485" w:rsidRPr="00AD1D6D">
        <w:rPr>
          <w:rFonts w:ascii="Arial" w:hAnsi="Arial" w:cs="Arial"/>
          <w:b/>
          <w:sz w:val="24"/>
          <w:szCs w:val="24"/>
        </w:rPr>
        <w:t>6</w:t>
      </w:r>
      <w:r w:rsidRPr="00AD1D6D">
        <w:rPr>
          <w:rFonts w:ascii="Arial" w:hAnsi="Arial" w:cs="Arial"/>
          <w:b/>
          <w:sz w:val="24"/>
          <w:szCs w:val="24"/>
        </w:rPr>
        <w:t xml:space="preserve"> </w:t>
      </w:r>
      <w:r w:rsidR="00DA781E">
        <w:rPr>
          <w:rFonts w:ascii="Arial" w:hAnsi="Arial" w:cs="Arial"/>
          <w:b/>
          <w:sz w:val="24"/>
          <w:szCs w:val="24"/>
        </w:rPr>
        <w:t>–</w:t>
      </w:r>
      <w:r w:rsidRPr="00AD1D6D">
        <w:rPr>
          <w:rFonts w:ascii="Arial" w:hAnsi="Arial" w:cs="Arial"/>
          <w:b/>
          <w:sz w:val="24"/>
          <w:szCs w:val="24"/>
        </w:rPr>
        <w:t xml:space="preserve"> </w:t>
      </w:r>
    </w:p>
    <w:p w:rsidR="00DA781E" w:rsidRDefault="00DA781E" w:rsidP="00570C50">
      <w:pPr>
        <w:ind w:firstLine="720"/>
        <w:rPr>
          <w:rFonts w:ascii="Arial" w:hAnsi="Arial" w:cs="Arial"/>
          <w:sz w:val="24"/>
          <w:szCs w:val="24"/>
        </w:rPr>
      </w:pPr>
    </w:p>
    <w:p w:rsidR="00221777" w:rsidRDefault="00813F69" w:rsidP="00221777">
      <w:pPr>
        <w:pStyle w:val="NoSpacing"/>
        <w:ind w:left="720"/>
        <w:jc w:val="center"/>
        <w:rPr>
          <w:rFonts w:ascii="Arial" w:hAnsi="Arial" w:cs="Arial"/>
          <w:sz w:val="24"/>
          <w:szCs w:val="24"/>
        </w:rPr>
      </w:pPr>
      <w:r>
        <w:rPr>
          <w:noProof/>
        </w:rPr>
        <w:drawing>
          <wp:inline distT="0" distB="0" distL="0" distR="0" wp14:anchorId="755FAD09" wp14:editId="727E2E6C">
            <wp:extent cx="5857875" cy="3895725"/>
            <wp:effectExtent l="0" t="0" r="0" b="0"/>
            <wp:docPr id="20" name="Chart 20">
              <a:extLst xmlns:a="http://schemas.openxmlformats.org/drawingml/2006/main">
                <a:ext uri="{FF2B5EF4-FFF2-40B4-BE49-F238E27FC236}">
                  <a16:creationId xmlns:a16="http://schemas.microsoft.com/office/drawing/2014/main" id="{4E360E48-30FD-4FC2-9353-76B534B24A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21777" w:rsidRDefault="00221777" w:rsidP="00221777">
      <w:pPr>
        <w:pStyle w:val="NoSpacing"/>
        <w:ind w:left="720"/>
        <w:jc w:val="center"/>
        <w:rPr>
          <w:rFonts w:ascii="Arial" w:hAnsi="Arial" w:cs="Arial"/>
          <w:sz w:val="24"/>
          <w:szCs w:val="24"/>
        </w:rPr>
      </w:pPr>
    </w:p>
    <w:p w:rsidR="00221777" w:rsidRDefault="00813F69" w:rsidP="009D0BB3">
      <w:pPr>
        <w:pStyle w:val="NoSpacing"/>
        <w:ind w:left="720"/>
        <w:jc w:val="center"/>
        <w:rPr>
          <w:rFonts w:ascii="Arial" w:hAnsi="Arial" w:cs="Arial"/>
          <w:sz w:val="24"/>
          <w:szCs w:val="24"/>
        </w:rPr>
      </w:pPr>
      <w:r>
        <w:rPr>
          <w:noProof/>
        </w:rPr>
        <w:lastRenderedPageBreak/>
        <w:drawing>
          <wp:inline distT="0" distB="0" distL="0" distR="0" wp14:anchorId="2D7D9AAB" wp14:editId="46A368BD">
            <wp:extent cx="5667375" cy="2933700"/>
            <wp:effectExtent l="0" t="0" r="0" b="0"/>
            <wp:docPr id="21" name="Chart 21">
              <a:extLst xmlns:a="http://schemas.openxmlformats.org/drawingml/2006/main">
                <a:ext uri="{FF2B5EF4-FFF2-40B4-BE49-F238E27FC236}">
                  <a16:creationId xmlns:a16="http://schemas.microsoft.com/office/drawing/2014/main" id="{902CB9EA-BA57-4E7C-9266-32CFF1F7EC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F4A45" w:rsidRDefault="000F4A45" w:rsidP="009D0BB3">
      <w:pPr>
        <w:pStyle w:val="NoSpacing"/>
        <w:ind w:left="720"/>
        <w:jc w:val="center"/>
        <w:rPr>
          <w:rFonts w:ascii="Arial" w:hAnsi="Arial" w:cs="Arial"/>
          <w:sz w:val="24"/>
          <w:szCs w:val="24"/>
        </w:rPr>
      </w:pPr>
    </w:p>
    <w:p w:rsidR="000F4A45" w:rsidRDefault="000F4A45" w:rsidP="009D0BB3">
      <w:pPr>
        <w:pStyle w:val="NoSpacing"/>
        <w:ind w:left="720"/>
        <w:jc w:val="center"/>
        <w:rPr>
          <w:rFonts w:ascii="Arial" w:hAnsi="Arial" w:cs="Arial"/>
          <w:sz w:val="24"/>
          <w:szCs w:val="24"/>
        </w:rPr>
      </w:pPr>
    </w:p>
    <w:p w:rsidR="000F4A45" w:rsidRDefault="000F4A45" w:rsidP="009D0BB3">
      <w:pPr>
        <w:pStyle w:val="NoSpacing"/>
        <w:ind w:left="720"/>
        <w:jc w:val="center"/>
        <w:rPr>
          <w:rFonts w:ascii="Arial" w:hAnsi="Arial" w:cs="Arial"/>
          <w:sz w:val="24"/>
          <w:szCs w:val="24"/>
        </w:rPr>
      </w:pPr>
    </w:p>
    <w:p w:rsidR="009D0BB3" w:rsidRPr="000A2AAE" w:rsidRDefault="009D0BB3" w:rsidP="000F4A45">
      <w:pPr>
        <w:pStyle w:val="NoSpacing"/>
        <w:ind w:firstLine="720"/>
        <w:rPr>
          <w:rFonts w:ascii="Arial" w:hAnsi="Arial" w:cs="Arial"/>
          <w:b/>
          <w:sz w:val="24"/>
          <w:szCs w:val="24"/>
        </w:rPr>
      </w:pPr>
      <w:r w:rsidRPr="000A2AAE">
        <w:rPr>
          <w:rFonts w:ascii="Arial" w:hAnsi="Arial" w:cs="Arial"/>
          <w:b/>
          <w:sz w:val="24"/>
          <w:szCs w:val="24"/>
        </w:rPr>
        <w:t>Analysis</w:t>
      </w:r>
    </w:p>
    <w:p w:rsidR="009D0BB3" w:rsidRDefault="009D0BB3" w:rsidP="00603E35">
      <w:pPr>
        <w:pStyle w:val="NoSpacing"/>
        <w:rPr>
          <w:rFonts w:ascii="Arial" w:hAnsi="Arial" w:cs="Arial"/>
          <w:sz w:val="24"/>
          <w:szCs w:val="24"/>
        </w:rPr>
      </w:pPr>
    </w:p>
    <w:p w:rsidR="009B4642" w:rsidRDefault="009B4642" w:rsidP="00D52109">
      <w:pPr>
        <w:pStyle w:val="NoSpacing"/>
        <w:ind w:left="720" w:firstLine="720"/>
        <w:rPr>
          <w:rFonts w:ascii="Arial" w:hAnsi="Arial" w:cs="Arial"/>
          <w:sz w:val="24"/>
          <w:szCs w:val="24"/>
        </w:rPr>
      </w:pPr>
      <w:r>
        <w:rPr>
          <w:rFonts w:ascii="Arial" w:hAnsi="Arial" w:cs="Arial"/>
          <w:sz w:val="24"/>
          <w:szCs w:val="24"/>
        </w:rPr>
        <w:t xml:space="preserve">The participants feel positive about their current choices; hopefully with respect to treatment and their future vs. the crimes committed that resulted in their incarceration. </w:t>
      </w:r>
    </w:p>
    <w:p w:rsidR="00221777" w:rsidRDefault="00221777" w:rsidP="000A2AAE">
      <w:pPr>
        <w:ind w:firstLine="720"/>
        <w:rPr>
          <w:rFonts w:ascii="Arial" w:hAnsi="Arial" w:cs="Arial"/>
          <w:b/>
          <w:sz w:val="24"/>
          <w:szCs w:val="24"/>
        </w:rPr>
      </w:pPr>
    </w:p>
    <w:p w:rsidR="00221777" w:rsidRDefault="00B27BB4" w:rsidP="000A2AAE">
      <w:pPr>
        <w:ind w:firstLine="720"/>
        <w:rPr>
          <w:rFonts w:ascii="Arial" w:hAnsi="Arial" w:cs="Arial"/>
          <w:b/>
          <w:sz w:val="24"/>
          <w:szCs w:val="24"/>
        </w:rPr>
      </w:pPr>
      <w:r>
        <w:rPr>
          <w:rFonts w:ascii="Arial" w:hAnsi="Arial" w:cs="Arial"/>
          <w:b/>
          <w:sz w:val="24"/>
          <w:szCs w:val="24"/>
        </w:rPr>
        <w:t>A</w:t>
      </w:r>
      <w:r w:rsidR="00050440">
        <w:rPr>
          <w:rFonts w:ascii="Arial" w:hAnsi="Arial" w:cs="Arial"/>
          <w:b/>
          <w:sz w:val="24"/>
          <w:szCs w:val="24"/>
        </w:rPr>
        <w:t>ction Plan</w:t>
      </w:r>
    </w:p>
    <w:p w:rsidR="00B27BB4" w:rsidRPr="00B27BB4" w:rsidRDefault="000C0A3A" w:rsidP="000A2AAE">
      <w:pPr>
        <w:ind w:firstLine="720"/>
        <w:rPr>
          <w:rFonts w:ascii="Arial" w:hAnsi="Arial" w:cs="Arial"/>
          <w:sz w:val="24"/>
          <w:szCs w:val="24"/>
        </w:rPr>
      </w:pPr>
      <w:r>
        <w:rPr>
          <w:rFonts w:ascii="Arial" w:hAnsi="Arial" w:cs="Arial"/>
          <w:sz w:val="24"/>
          <w:szCs w:val="24"/>
        </w:rPr>
        <w:tab/>
      </w:r>
      <w:r w:rsidR="00B27BB4" w:rsidRPr="00B27BB4">
        <w:rPr>
          <w:rFonts w:ascii="Arial" w:hAnsi="Arial" w:cs="Arial"/>
          <w:sz w:val="24"/>
          <w:szCs w:val="24"/>
        </w:rPr>
        <w:t>None</w:t>
      </w:r>
      <w:r>
        <w:rPr>
          <w:rFonts w:ascii="Arial" w:hAnsi="Arial" w:cs="Arial"/>
          <w:sz w:val="24"/>
          <w:szCs w:val="24"/>
        </w:rPr>
        <w:t xml:space="preserve"> at this time.</w:t>
      </w:r>
    </w:p>
    <w:p w:rsidR="00221777" w:rsidRDefault="00221777" w:rsidP="000A2AAE">
      <w:pPr>
        <w:ind w:firstLine="720"/>
        <w:rPr>
          <w:rFonts w:ascii="Arial" w:hAnsi="Arial" w:cs="Arial"/>
          <w:b/>
          <w:sz w:val="24"/>
          <w:szCs w:val="24"/>
        </w:rPr>
      </w:pPr>
    </w:p>
    <w:p w:rsidR="00221777" w:rsidRDefault="00221777" w:rsidP="00A2444B">
      <w:pPr>
        <w:rPr>
          <w:rFonts w:ascii="Arial" w:hAnsi="Arial" w:cs="Arial"/>
          <w:b/>
          <w:sz w:val="24"/>
          <w:szCs w:val="24"/>
        </w:rPr>
      </w:pPr>
    </w:p>
    <w:p w:rsidR="00DA781E" w:rsidRDefault="00DA781E" w:rsidP="00570C50">
      <w:pPr>
        <w:ind w:firstLine="720"/>
        <w:rPr>
          <w:rFonts w:ascii="Arial" w:hAnsi="Arial" w:cs="Arial"/>
          <w:b/>
          <w:sz w:val="24"/>
          <w:szCs w:val="24"/>
        </w:rPr>
      </w:pPr>
    </w:p>
    <w:p w:rsidR="00DA781E" w:rsidRDefault="00DA781E" w:rsidP="00570C50">
      <w:pPr>
        <w:ind w:firstLine="720"/>
        <w:rPr>
          <w:rFonts w:ascii="Arial" w:hAnsi="Arial" w:cs="Arial"/>
          <w:b/>
          <w:sz w:val="24"/>
          <w:szCs w:val="24"/>
        </w:rPr>
      </w:pPr>
    </w:p>
    <w:p w:rsidR="00EA3EBA" w:rsidRDefault="00EA3EBA" w:rsidP="00570C50">
      <w:pPr>
        <w:ind w:firstLine="720"/>
        <w:rPr>
          <w:rFonts w:ascii="Arial" w:hAnsi="Arial" w:cs="Arial"/>
        </w:rPr>
      </w:pPr>
      <w:r w:rsidRPr="000831DB">
        <w:rPr>
          <w:rFonts w:ascii="Arial" w:hAnsi="Arial" w:cs="Arial"/>
          <w:b/>
          <w:sz w:val="24"/>
          <w:szCs w:val="24"/>
        </w:rPr>
        <w:lastRenderedPageBreak/>
        <w:t>Question #</w:t>
      </w:r>
      <w:r w:rsidR="00030485">
        <w:rPr>
          <w:rFonts w:ascii="Arial" w:hAnsi="Arial" w:cs="Arial"/>
          <w:b/>
          <w:sz w:val="24"/>
          <w:szCs w:val="24"/>
        </w:rPr>
        <w:t>14</w:t>
      </w:r>
      <w:r w:rsidRPr="000831DB">
        <w:rPr>
          <w:rFonts w:ascii="Arial" w:hAnsi="Arial" w:cs="Arial"/>
          <w:b/>
          <w:sz w:val="24"/>
          <w:szCs w:val="24"/>
        </w:rPr>
        <w:t xml:space="preserve"> -</w:t>
      </w:r>
    </w:p>
    <w:p w:rsidR="00572C80" w:rsidRDefault="00723474" w:rsidP="00E072AF">
      <w:pPr>
        <w:ind w:firstLine="720"/>
        <w:jc w:val="center"/>
        <w:rPr>
          <w:rFonts w:ascii="Arial" w:hAnsi="Arial" w:cs="Arial"/>
        </w:rPr>
      </w:pPr>
      <w:r>
        <w:rPr>
          <w:noProof/>
        </w:rPr>
        <w:drawing>
          <wp:inline distT="0" distB="0" distL="0" distR="0" wp14:anchorId="7027302E" wp14:editId="3211CB35">
            <wp:extent cx="5372100" cy="2981325"/>
            <wp:effectExtent l="0" t="0" r="0" b="0"/>
            <wp:docPr id="22" name="Chart 22">
              <a:extLst xmlns:a="http://schemas.openxmlformats.org/drawingml/2006/main">
                <a:ext uri="{FF2B5EF4-FFF2-40B4-BE49-F238E27FC236}">
                  <a16:creationId xmlns:a16="http://schemas.microsoft.com/office/drawing/2014/main" id="{FF82541B-CCBA-4C58-B7B8-D89A095CA2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831DB" w:rsidRDefault="00723474" w:rsidP="000831DB">
      <w:pPr>
        <w:ind w:firstLine="720"/>
        <w:jc w:val="center"/>
        <w:rPr>
          <w:rFonts w:ascii="Arial" w:hAnsi="Arial" w:cs="Arial"/>
        </w:rPr>
      </w:pPr>
      <w:r>
        <w:rPr>
          <w:noProof/>
        </w:rPr>
        <w:drawing>
          <wp:inline distT="0" distB="0" distL="0" distR="0" wp14:anchorId="0DB905D5" wp14:editId="33DB5596">
            <wp:extent cx="5419725" cy="2876550"/>
            <wp:effectExtent l="0" t="0" r="0" b="0"/>
            <wp:docPr id="23" name="Chart 23">
              <a:extLst xmlns:a="http://schemas.openxmlformats.org/drawingml/2006/main">
                <a:ext uri="{FF2B5EF4-FFF2-40B4-BE49-F238E27FC236}">
                  <a16:creationId xmlns:a16="http://schemas.microsoft.com/office/drawing/2014/main" id="{ECB558B3-46EE-4352-8BFE-991E477AD0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72C80" w:rsidRPr="000831DB" w:rsidRDefault="00572C80" w:rsidP="000831DB">
      <w:pPr>
        <w:ind w:firstLine="720"/>
        <w:jc w:val="center"/>
        <w:rPr>
          <w:rFonts w:ascii="Arial" w:hAnsi="Arial" w:cs="Arial"/>
        </w:rPr>
      </w:pPr>
    </w:p>
    <w:p w:rsidR="00EA3EBA" w:rsidRDefault="00EA3EBA" w:rsidP="00EA3EBA">
      <w:pPr>
        <w:pStyle w:val="ListParagraph"/>
        <w:ind w:left="0" w:firstLine="720"/>
        <w:rPr>
          <w:rFonts w:ascii="Arial" w:hAnsi="Arial" w:cs="Arial"/>
          <w:sz w:val="24"/>
          <w:szCs w:val="24"/>
        </w:rPr>
      </w:pPr>
    </w:p>
    <w:p w:rsidR="00FA2C01" w:rsidRPr="000A2AAE" w:rsidRDefault="000831DB" w:rsidP="000A2AAE">
      <w:pPr>
        <w:ind w:firstLine="720"/>
        <w:rPr>
          <w:rFonts w:ascii="Arial" w:hAnsi="Arial" w:cs="Arial"/>
          <w:b/>
          <w:sz w:val="24"/>
          <w:szCs w:val="24"/>
        </w:rPr>
      </w:pPr>
      <w:r w:rsidRPr="000A2AAE">
        <w:rPr>
          <w:rFonts w:ascii="Arial" w:hAnsi="Arial" w:cs="Arial"/>
          <w:b/>
          <w:sz w:val="24"/>
          <w:szCs w:val="24"/>
        </w:rPr>
        <w:t>Analysis</w:t>
      </w:r>
    </w:p>
    <w:p w:rsidR="00FA2C01" w:rsidRPr="00FA2C01" w:rsidRDefault="00B27BB4" w:rsidP="00FA2C01">
      <w:pPr>
        <w:pStyle w:val="ListParagraph"/>
        <w:ind w:firstLine="720"/>
        <w:rPr>
          <w:rFonts w:ascii="Arial" w:hAnsi="Arial" w:cs="Arial"/>
          <w:sz w:val="24"/>
          <w:szCs w:val="24"/>
        </w:rPr>
      </w:pPr>
      <w:r>
        <w:rPr>
          <w:rFonts w:ascii="Arial" w:hAnsi="Arial" w:cs="Arial"/>
          <w:sz w:val="24"/>
          <w:szCs w:val="24"/>
        </w:rPr>
        <w:t>There is some growth or improvement but it seems that some were satisfied with their recovery</w:t>
      </w:r>
      <w:r w:rsidR="00570C50">
        <w:rPr>
          <w:rFonts w:ascii="Arial" w:hAnsi="Arial" w:cs="Arial"/>
          <w:sz w:val="24"/>
          <w:szCs w:val="24"/>
        </w:rPr>
        <w:t>,</w:t>
      </w:r>
      <w:r>
        <w:rPr>
          <w:rFonts w:ascii="Arial" w:hAnsi="Arial" w:cs="Arial"/>
          <w:sz w:val="24"/>
          <w:szCs w:val="24"/>
        </w:rPr>
        <w:t xml:space="preserve"> perhaps by their choice to request and enroll in JSAP services. </w:t>
      </w:r>
    </w:p>
    <w:p w:rsidR="00E072AF" w:rsidRDefault="00E072AF" w:rsidP="00030485">
      <w:pPr>
        <w:ind w:firstLine="720"/>
        <w:rPr>
          <w:rFonts w:ascii="Arial" w:hAnsi="Arial" w:cs="Arial"/>
          <w:b/>
          <w:sz w:val="24"/>
          <w:szCs w:val="24"/>
        </w:rPr>
      </w:pPr>
    </w:p>
    <w:p w:rsidR="00E072AF" w:rsidRDefault="00050440" w:rsidP="00030485">
      <w:pPr>
        <w:ind w:firstLine="720"/>
        <w:rPr>
          <w:rFonts w:ascii="Arial" w:hAnsi="Arial" w:cs="Arial"/>
          <w:b/>
          <w:sz w:val="24"/>
          <w:szCs w:val="24"/>
        </w:rPr>
      </w:pPr>
      <w:r>
        <w:rPr>
          <w:rFonts w:ascii="Arial" w:hAnsi="Arial" w:cs="Arial"/>
          <w:b/>
          <w:sz w:val="24"/>
          <w:szCs w:val="24"/>
        </w:rPr>
        <w:t>Action Plan</w:t>
      </w:r>
    </w:p>
    <w:p w:rsidR="00570C50" w:rsidRDefault="000C0A3A" w:rsidP="005672AD">
      <w:pPr>
        <w:ind w:firstLine="720"/>
        <w:rPr>
          <w:rFonts w:ascii="Arial" w:hAnsi="Arial" w:cs="Arial"/>
          <w:b/>
          <w:sz w:val="24"/>
          <w:szCs w:val="24"/>
        </w:rPr>
      </w:pPr>
      <w:r>
        <w:rPr>
          <w:rFonts w:ascii="Arial" w:hAnsi="Arial" w:cs="Arial"/>
          <w:sz w:val="24"/>
          <w:szCs w:val="24"/>
        </w:rPr>
        <w:tab/>
      </w:r>
      <w:r w:rsidR="00B27BB4" w:rsidRPr="00B27BB4">
        <w:rPr>
          <w:rFonts w:ascii="Arial" w:hAnsi="Arial" w:cs="Arial"/>
          <w:sz w:val="24"/>
          <w:szCs w:val="24"/>
        </w:rPr>
        <w:t>None</w:t>
      </w:r>
      <w:r w:rsidR="00B27BB4">
        <w:rPr>
          <w:rFonts w:ascii="Arial" w:hAnsi="Arial" w:cs="Arial"/>
          <w:sz w:val="24"/>
          <w:szCs w:val="24"/>
        </w:rPr>
        <w:t xml:space="preserve"> at this time.</w:t>
      </w:r>
    </w:p>
    <w:p w:rsidR="00DA781E" w:rsidRDefault="00DA781E" w:rsidP="005672AD">
      <w:pPr>
        <w:ind w:firstLine="720"/>
        <w:rPr>
          <w:rFonts w:ascii="Arial" w:hAnsi="Arial" w:cs="Arial"/>
          <w:b/>
          <w:sz w:val="24"/>
          <w:szCs w:val="24"/>
        </w:rPr>
      </w:pPr>
    </w:p>
    <w:p w:rsidR="005672AD" w:rsidRDefault="00030485" w:rsidP="005672AD">
      <w:pPr>
        <w:ind w:firstLine="720"/>
        <w:rPr>
          <w:rFonts w:ascii="Arial" w:hAnsi="Arial" w:cs="Arial"/>
          <w:b/>
          <w:sz w:val="24"/>
          <w:szCs w:val="24"/>
        </w:rPr>
      </w:pPr>
      <w:r w:rsidRPr="000831DB">
        <w:rPr>
          <w:rFonts w:ascii="Arial" w:hAnsi="Arial" w:cs="Arial"/>
          <w:b/>
          <w:sz w:val="24"/>
          <w:szCs w:val="24"/>
        </w:rPr>
        <w:t>Question #</w:t>
      </w:r>
      <w:r>
        <w:rPr>
          <w:rFonts w:ascii="Arial" w:hAnsi="Arial" w:cs="Arial"/>
          <w:b/>
          <w:sz w:val="24"/>
          <w:szCs w:val="24"/>
        </w:rPr>
        <w:t>22</w:t>
      </w:r>
      <w:r w:rsidRPr="000831DB">
        <w:rPr>
          <w:rFonts w:ascii="Arial" w:hAnsi="Arial" w:cs="Arial"/>
          <w:b/>
          <w:sz w:val="24"/>
          <w:szCs w:val="24"/>
        </w:rPr>
        <w:t xml:space="preserve"> </w:t>
      </w:r>
      <w:r w:rsidR="00E072AF">
        <w:rPr>
          <w:rFonts w:ascii="Arial" w:hAnsi="Arial" w:cs="Arial"/>
          <w:b/>
          <w:sz w:val="24"/>
          <w:szCs w:val="24"/>
        </w:rPr>
        <w:t>–</w:t>
      </w:r>
      <w:r w:rsidRPr="000831DB">
        <w:rPr>
          <w:rFonts w:ascii="Arial" w:hAnsi="Arial" w:cs="Arial"/>
          <w:b/>
          <w:sz w:val="24"/>
          <w:szCs w:val="24"/>
        </w:rPr>
        <w:t xml:space="preserve"> </w:t>
      </w:r>
    </w:p>
    <w:p w:rsidR="005672AD" w:rsidRDefault="005672AD" w:rsidP="005672AD">
      <w:pPr>
        <w:ind w:firstLine="720"/>
        <w:jc w:val="center"/>
        <w:rPr>
          <w:rFonts w:ascii="Arial" w:hAnsi="Arial" w:cs="Arial"/>
          <w:b/>
          <w:sz w:val="24"/>
          <w:szCs w:val="24"/>
        </w:rPr>
      </w:pPr>
      <w:r>
        <w:rPr>
          <w:noProof/>
        </w:rPr>
        <w:drawing>
          <wp:inline distT="0" distB="0" distL="0" distR="0" wp14:anchorId="5248678D" wp14:editId="3EB9780B">
            <wp:extent cx="5124450" cy="2886075"/>
            <wp:effectExtent l="0" t="0" r="0" b="0"/>
            <wp:docPr id="25" name="Chart 25">
              <a:extLst xmlns:a="http://schemas.openxmlformats.org/drawingml/2006/main">
                <a:ext uri="{FF2B5EF4-FFF2-40B4-BE49-F238E27FC236}">
                  <a16:creationId xmlns:a16="http://schemas.microsoft.com/office/drawing/2014/main" id="{0F060059-874A-436F-82FE-99440D9F0C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072AF" w:rsidRDefault="002309D6" w:rsidP="00E072AF">
      <w:pPr>
        <w:ind w:firstLine="720"/>
        <w:jc w:val="center"/>
        <w:rPr>
          <w:rFonts w:ascii="Arial" w:hAnsi="Arial" w:cs="Arial"/>
        </w:rPr>
      </w:pPr>
      <w:r>
        <w:rPr>
          <w:noProof/>
        </w:rPr>
        <w:lastRenderedPageBreak/>
        <w:drawing>
          <wp:inline distT="0" distB="0" distL="0" distR="0" wp14:anchorId="17B198F3" wp14:editId="13456471">
            <wp:extent cx="5133975" cy="2886075"/>
            <wp:effectExtent l="0" t="0" r="0" b="0"/>
            <wp:docPr id="24" name="Chart 24">
              <a:extLst xmlns:a="http://schemas.openxmlformats.org/drawingml/2006/main">
                <a:ext uri="{FF2B5EF4-FFF2-40B4-BE49-F238E27FC236}">
                  <a16:creationId xmlns:a16="http://schemas.microsoft.com/office/drawing/2014/main" id="{07163D7A-B95A-4CAA-B03B-8448F72AB4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30485" w:rsidRPr="00570C50" w:rsidRDefault="00030485" w:rsidP="005672AD">
      <w:pPr>
        <w:ind w:firstLine="720"/>
        <w:rPr>
          <w:rFonts w:ascii="Arial" w:hAnsi="Arial" w:cs="Arial"/>
          <w:b/>
          <w:sz w:val="24"/>
          <w:szCs w:val="24"/>
        </w:rPr>
      </w:pPr>
      <w:r w:rsidRPr="00570C50">
        <w:rPr>
          <w:rFonts w:ascii="Arial" w:hAnsi="Arial" w:cs="Arial"/>
          <w:b/>
          <w:sz w:val="24"/>
          <w:szCs w:val="24"/>
        </w:rPr>
        <w:t>Analysis</w:t>
      </w:r>
    </w:p>
    <w:p w:rsidR="00030485" w:rsidRPr="00570C50" w:rsidRDefault="00B27BB4" w:rsidP="00570C50">
      <w:pPr>
        <w:ind w:left="720" w:firstLine="720"/>
        <w:rPr>
          <w:rFonts w:ascii="Arial" w:hAnsi="Arial" w:cs="Arial"/>
          <w:sz w:val="24"/>
          <w:szCs w:val="24"/>
        </w:rPr>
      </w:pPr>
      <w:r w:rsidRPr="00570C50">
        <w:rPr>
          <w:rFonts w:ascii="Arial" w:hAnsi="Arial" w:cs="Arial"/>
          <w:sz w:val="24"/>
          <w:szCs w:val="24"/>
        </w:rPr>
        <w:t xml:space="preserve">Though only a small sample was able to be gathered, it shows a positive trend that either relationships have improved perhaps as a result of treatment or they felt a connection to staff or other referral sources in the community.  </w:t>
      </w:r>
      <w:r w:rsidR="00513458" w:rsidRPr="00570C50">
        <w:rPr>
          <w:rFonts w:ascii="Arial" w:hAnsi="Arial" w:cs="Arial"/>
          <w:sz w:val="24"/>
          <w:szCs w:val="24"/>
        </w:rPr>
        <w:t xml:space="preserve">Hope instilled.  </w:t>
      </w:r>
    </w:p>
    <w:p w:rsidR="00030485" w:rsidRDefault="00050440" w:rsidP="00030485">
      <w:pPr>
        <w:ind w:firstLine="720"/>
        <w:rPr>
          <w:rFonts w:ascii="Arial" w:hAnsi="Arial" w:cs="Arial"/>
          <w:b/>
          <w:sz w:val="24"/>
          <w:szCs w:val="24"/>
        </w:rPr>
      </w:pPr>
      <w:r>
        <w:rPr>
          <w:rFonts w:ascii="Arial" w:hAnsi="Arial" w:cs="Arial"/>
          <w:b/>
          <w:sz w:val="24"/>
          <w:szCs w:val="24"/>
        </w:rPr>
        <w:t>Action Plan</w:t>
      </w:r>
    </w:p>
    <w:p w:rsidR="00513458" w:rsidRPr="00513458" w:rsidRDefault="000C0A3A" w:rsidP="00030485">
      <w:pPr>
        <w:ind w:firstLine="720"/>
        <w:rPr>
          <w:rFonts w:ascii="Arial" w:hAnsi="Arial" w:cs="Arial"/>
          <w:sz w:val="24"/>
          <w:szCs w:val="24"/>
        </w:rPr>
      </w:pPr>
      <w:r>
        <w:rPr>
          <w:rFonts w:ascii="Arial" w:hAnsi="Arial" w:cs="Arial"/>
          <w:sz w:val="24"/>
          <w:szCs w:val="24"/>
        </w:rPr>
        <w:tab/>
      </w:r>
      <w:r w:rsidR="00513458" w:rsidRPr="00513458">
        <w:rPr>
          <w:rFonts w:ascii="Arial" w:hAnsi="Arial" w:cs="Arial"/>
          <w:sz w:val="24"/>
          <w:szCs w:val="24"/>
        </w:rPr>
        <w:t xml:space="preserve">None </w:t>
      </w:r>
      <w:r>
        <w:rPr>
          <w:rFonts w:ascii="Arial" w:hAnsi="Arial" w:cs="Arial"/>
          <w:sz w:val="24"/>
          <w:szCs w:val="24"/>
        </w:rPr>
        <w:t>at this time.</w:t>
      </w:r>
    </w:p>
    <w:p w:rsidR="00050440" w:rsidRDefault="00050440" w:rsidP="008831C3">
      <w:pPr>
        <w:pStyle w:val="NoSpacing"/>
        <w:rPr>
          <w:rFonts w:ascii="Arial" w:hAnsi="Arial" w:cs="Arial"/>
          <w:b/>
          <w:sz w:val="24"/>
          <w:szCs w:val="24"/>
        </w:rPr>
      </w:pPr>
    </w:p>
    <w:p w:rsidR="00DA781E" w:rsidRDefault="00DA781E" w:rsidP="008831C3">
      <w:pPr>
        <w:pStyle w:val="NoSpacing"/>
        <w:rPr>
          <w:rFonts w:ascii="Arial" w:hAnsi="Arial" w:cs="Arial"/>
          <w:b/>
          <w:sz w:val="24"/>
          <w:szCs w:val="24"/>
        </w:rPr>
      </w:pPr>
    </w:p>
    <w:p w:rsidR="00DA781E" w:rsidRDefault="00DA781E" w:rsidP="008831C3">
      <w:pPr>
        <w:pStyle w:val="NoSpacing"/>
        <w:rPr>
          <w:rFonts w:ascii="Arial" w:hAnsi="Arial" w:cs="Arial"/>
          <w:b/>
          <w:sz w:val="24"/>
          <w:szCs w:val="24"/>
        </w:rPr>
      </w:pPr>
    </w:p>
    <w:p w:rsidR="00DA781E" w:rsidRDefault="00DA781E" w:rsidP="008831C3">
      <w:pPr>
        <w:pStyle w:val="NoSpacing"/>
        <w:rPr>
          <w:rFonts w:ascii="Arial" w:hAnsi="Arial" w:cs="Arial"/>
          <w:b/>
          <w:sz w:val="24"/>
          <w:szCs w:val="24"/>
        </w:rPr>
      </w:pPr>
    </w:p>
    <w:p w:rsidR="00DA781E" w:rsidRDefault="00DA781E" w:rsidP="008831C3">
      <w:pPr>
        <w:pStyle w:val="NoSpacing"/>
        <w:rPr>
          <w:rFonts w:ascii="Arial" w:hAnsi="Arial" w:cs="Arial"/>
          <w:b/>
          <w:sz w:val="24"/>
          <w:szCs w:val="24"/>
        </w:rPr>
      </w:pPr>
    </w:p>
    <w:p w:rsidR="00DA781E" w:rsidRDefault="00DA781E" w:rsidP="008831C3">
      <w:pPr>
        <w:pStyle w:val="NoSpacing"/>
        <w:rPr>
          <w:rFonts w:ascii="Arial" w:hAnsi="Arial" w:cs="Arial"/>
          <w:b/>
          <w:sz w:val="24"/>
          <w:szCs w:val="24"/>
        </w:rPr>
      </w:pPr>
    </w:p>
    <w:p w:rsidR="00DA781E" w:rsidRDefault="00DA781E" w:rsidP="008831C3">
      <w:pPr>
        <w:pStyle w:val="NoSpacing"/>
        <w:rPr>
          <w:rFonts w:ascii="Arial" w:hAnsi="Arial" w:cs="Arial"/>
          <w:b/>
          <w:sz w:val="24"/>
          <w:szCs w:val="24"/>
        </w:rPr>
      </w:pPr>
    </w:p>
    <w:p w:rsidR="00DA781E" w:rsidRDefault="00DA781E" w:rsidP="008831C3">
      <w:pPr>
        <w:pStyle w:val="NoSpacing"/>
        <w:rPr>
          <w:rFonts w:ascii="Arial" w:hAnsi="Arial" w:cs="Arial"/>
          <w:b/>
          <w:sz w:val="24"/>
          <w:szCs w:val="24"/>
        </w:rPr>
      </w:pPr>
    </w:p>
    <w:p w:rsidR="00DA781E" w:rsidRDefault="00DA781E" w:rsidP="008831C3">
      <w:pPr>
        <w:pStyle w:val="NoSpacing"/>
        <w:rPr>
          <w:rFonts w:ascii="Arial" w:hAnsi="Arial" w:cs="Arial"/>
          <w:b/>
          <w:sz w:val="24"/>
          <w:szCs w:val="24"/>
        </w:rPr>
      </w:pPr>
    </w:p>
    <w:p w:rsidR="008831C3" w:rsidRPr="003A3D6B" w:rsidRDefault="008831C3" w:rsidP="008831C3">
      <w:pPr>
        <w:pStyle w:val="NoSpacing"/>
        <w:rPr>
          <w:rFonts w:ascii="Arial" w:hAnsi="Arial" w:cs="Arial"/>
          <w:b/>
          <w:sz w:val="24"/>
          <w:szCs w:val="24"/>
        </w:rPr>
      </w:pPr>
      <w:r w:rsidRPr="003A3D6B">
        <w:rPr>
          <w:rFonts w:ascii="Arial" w:hAnsi="Arial" w:cs="Arial"/>
          <w:b/>
          <w:sz w:val="24"/>
          <w:szCs w:val="24"/>
        </w:rPr>
        <w:lastRenderedPageBreak/>
        <w:t>Effectiveness</w:t>
      </w:r>
    </w:p>
    <w:p w:rsidR="008831C3" w:rsidRDefault="008831C3" w:rsidP="008831C3">
      <w:pPr>
        <w:pStyle w:val="NoSpacing"/>
        <w:ind w:left="720"/>
        <w:rPr>
          <w:rFonts w:ascii="Arial" w:hAnsi="Arial" w:cs="Arial"/>
          <w:sz w:val="24"/>
          <w:szCs w:val="24"/>
        </w:rPr>
      </w:pPr>
    </w:p>
    <w:p w:rsidR="00CD0729" w:rsidRDefault="008831C3" w:rsidP="00CD0729">
      <w:pPr>
        <w:rPr>
          <w:rFonts w:ascii="Arial" w:hAnsi="Arial" w:cs="Arial"/>
          <w:sz w:val="24"/>
          <w:szCs w:val="24"/>
        </w:rPr>
      </w:pPr>
      <w:r w:rsidRPr="003A3D6B">
        <w:rPr>
          <w:rFonts w:ascii="Arial" w:hAnsi="Arial" w:cs="Arial"/>
          <w:b/>
          <w:sz w:val="24"/>
          <w:szCs w:val="24"/>
        </w:rPr>
        <w:t xml:space="preserve">Goal:  </w:t>
      </w:r>
      <w:r w:rsidR="00CD0729">
        <w:rPr>
          <w:rFonts w:ascii="Arial" w:hAnsi="Arial" w:cs="Arial"/>
          <w:sz w:val="24"/>
          <w:szCs w:val="24"/>
        </w:rPr>
        <w:t xml:space="preserve">To maintain number of completed participants engaged in JSAP Health and Wellness Services post receipt of </w:t>
      </w:r>
    </w:p>
    <w:p w:rsidR="008831C3" w:rsidRDefault="00CD0729" w:rsidP="008831C3">
      <w:pPr>
        <w:rPr>
          <w:rFonts w:ascii="Arial" w:hAnsi="Arial" w:cs="Arial"/>
          <w:sz w:val="24"/>
          <w:szCs w:val="24"/>
        </w:rPr>
      </w:pPr>
      <w:r>
        <w:rPr>
          <w:rFonts w:ascii="Arial" w:hAnsi="Arial" w:cs="Arial"/>
          <w:sz w:val="24"/>
          <w:szCs w:val="24"/>
        </w:rPr>
        <w:t xml:space="preserve">           JSAP treatment services. </w:t>
      </w:r>
    </w:p>
    <w:tbl>
      <w:tblPr>
        <w:tblStyle w:val="TableGrid"/>
        <w:tblW w:w="13045" w:type="dxa"/>
        <w:tblInd w:w="720" w:type="dxa"/>
        <w:tblLayout w:type="fixed"/>
        <w:tblLook w:val="04A0" w:firstRow="1" w:lastRow="0" w:firstColumn="1" w:lastColumn="0" w:noHBand="0" w:noVBand="1"/>
      </w:tblPr>
      <w:tblGrid>
        <w:gridCol w:w="2515"/>
        <w:gridCol w:w="1710"/>
        <w:gridCol w:w="1890"/>
        <w:gridCol w:w="1800"/>
        <w:gridCol w:w="1710"/>
        <w:gridCol w:w="1710"/>
        <w:gridCol w:w="1710"/>
      </w:tblGrid>
      <w:tr w:rsidR="008831C3" w:rsidTr="00DA781E">
        <w:tc>
          <w:tcPr>
            <w:tcW w:w="2515" w:type="dxa"/>
          </w:tcPr>
          <w:p w:rsidR="008831C3" w:rsidRPr="003A3D6B" w:rsidRDefault="008831C3" w:rsidP="001642CB">
            <w:pPr>
              <w:pStyle w:val="NoSpacing"/>
              <w:jc w:val="center"/>
              <w:rPr>
                <w:rFonts w:ascii="Arial" w:hAnsi="Arial" w:cs="Arial"/>
                <w:sz w:val="24"/>
                <w:szCs w:val="24"/>
              </w:rPr>
            </w:pPr>
            <w:r w:rsidRPr="003A3D6B">
              <w:rPr>
                <w:rFonts w:ascii="Arial" w:hAnsi="Arial" w:cs="Arial"/>
                <w:sz w:val="24"/>
                <w:szCs w:val="24"/>
              </w:rPr>
              <w:t>Indicator</w:t>
            </w:r>
          </w:p>
        </w:tc>
        <w:tc>
          <w:tcPr>
            <w:tcW w:w="1710" w:type="dxa"/>
          </w:tcPr>
          <w:p w:rsidR="008831C3" w:rsidRPr="003A3D6B" w:rsidRDefault="008831C3" w:rsidP="001642CB">
            <w:pPr>
              <w:pStyle w:val="NoSpacing"/>
              <w:jc w:val="center"/>
              <w:rPr>
                <w:rFonts w:ascii="Arial" w:hAnsi="Arial" w:cs="Arial"/>
                <w:sz w:val="24"/>
                <w:szCs w:val="24"/>
              </w:rPr>
            </w:pPr>
            <w:r w:rsidRPr="003A3D6B">
              <w:rPr>
                <w:rFonts w:ascii="Arial" w:hAnsi="Arial" w:cs="Arial"/>
                <w:sz w:val="24"/>
                <w:szCs w:val="24"/>
              </w:rPr>
              <w:t>Target</w:t>
            </w:r>
          </w:p>
        </w:tc>
        <w:tc>
          <w:tcPr>
            <w:tcW w:w="1890" w:type="dxa"/>
          </w:tcPr>
          <w:p w:rsidR="008831C3" w:rsidRPr="003A3D6B" w:rsidRDefault="008831C3" w:rsidP="001642CB">
            <w:pPr>
              <w:pStyle w:val="NoSpacing"/>
              <w:jc w:val="center"/>
              <w:rPr>
                <w:rFonts w:ascii="Arial" w:hAnsi="Arial" w:cs="Arial"/>
                <w:sz w:val="24"/>
                <w:szCs w:val="24"/>
              </w:rPr>
            </w:pPr>
            <w:r w:rsidRPr="003A3D6B">
              <w:rPr>
                <w:rFonts w:ascii="Arial" w:hAnsi="Arial" w:cs="Arial"/>
                <w:sz w:val="24"/>
                <w:szCs w:val="24"/>
              </w:rPr>
              <w:t>Applied to</w:t>
            </w:r>
          </w:p>
        </w:tc>
        <w:tc>
          <w:tcPr>
            <w:tcW w:w="1800" w:type="dxa"/>
          </w:tcPr>
          <w:p w:rsidR="008831C3" w:rsidRPr="003A3D6B" w:rsidRDefault="008831C3" w:rsidP="001642CB">
            <w:pPr>
              <w:pStyle w:val="NoSpacing"/>
              <w:jc w:val="center"/>
              <w:rPr>
                <w:rFonts w:ascii="Arial" w:hAnsi="Arial" w:cs="Arial"/>
                <w:sz w:val="24"/>
                <w:szCs w:val="24"/>
              </w:rPr>
            </w:pPr>
            <w:r w:rsidRPr="003A3D6B">
              <w:rPr>
                <w:rFonts w:ascii="Arial" w:hAnsi="Arial" w:cs="Arial"/>
                <w:sz w:val="24"/>
                <w:szCs w:val="24"/>
              </w:rPr>
              <w:t>Time of Measurement</w:t>
            </w:r>
          </w:p>
        </w:tc>
        <w:tc>
          <w:tcPr>
            <w:tcW w:w="1710" w:type="dxa"/>
          </w:tcPr>
          <w:p w:rsidR="008831C3" w:rsidRPr="003A3D6B" w:rsidRDefault="008831C3" w:rsidP="001642CB">
            <w:pPr>
              <w:pStyle w:val="NoSpacing"/>
              <w:jc w:val="center"/>
              <w:rPr>
                <w:rFonts w:ascii="Arial" w:hAnsi="Arial" w:cs="Arial"/>
                <w:sz w:val="24"/>
                <w:szCs w:val="24"/>
              </w:rPr>
            </w:pPr>
            <w:r w:rsidRPr="003A3D6B">
              <w:rPr>
                <w:rFonts w:ascii="Arial" w:hAnsi="Arial" w:cs="Arial"/>
                <w:sz w:val="24"/>
                <w:szCs w:val="24"/>
              </w:rPr>
              <w:t>Data Source</w:t>
            </w:r>
          </w:p>
        </w:tc>
        <w:tc>
          <w:tcPr>
            <w:tcW w:w="1710" w:type="dxa"/>
          </w:tcPr>
          <w:p w:rsidR="008831C3" w:rsidRPr="003A3D6B" w:rsidRDefault="008831C3" w:rsidP="001642CB">
            <w:pPr>
              <w:pStyle w:val="NoSpacing"/>
              <w:jc w:val="center"/>
              <w:rPr>
                <w:rFonts w:ascii="Arial" w:hAnsi="Arial" w:cs="Arial"/>
                <w:sz w:val="24"/>
                <w:szCs w:val="24"/>
              </w:rPr>
            </w:pPr>
            <w:r w:rsidRPr="003A3D6B">
              <w:rPr>
                <w:rFonts w:ascii="Arial" w:hAnsi="Arial" w:cs="Arial"/>
                <w:sz w:val="24"/>
                <w:szCs w:val="24"/>
              </w:rPr>
              <w:t>Obtained</w:t>
            </w:r>
          </w:p>
          <w:p w:rsidR="008831C3" w:rsidRPr="003A3D6B" w:rsidRDefault="008831C3" w:rsidP="001642CB">
            <w:pPr>
              <w:pStyle w:val="NoSpacing"/>
              <w:jc w:val="center"/>
              <w:rPr>
                <w:rFonts w:ascii="Arial" w:hAnsi="Arial" w:cs="Arial"/>
                <w:sz w:val="24"/>
                <w:szCs w:val="24"/>
              </w:rPr>
            </w:pPr>
            <w:r w:rsidRPr="003A3D6B">
              <w:rPr>
                <w:rFonts w:ascii="Arial" w:hAnsi="Arial" w:cs="Arial"/>
                <w:sz w:val="24"/>
                <w:szCs w:val="24"/>
              </w:rPr>
              <w:t>by</w:t>
            </w:r>
          </w:p>
        </w:tc>
        <w:tc>
          <w:tcPr>
            <w:tcW w:w="1710" w:type="dxa"/>
            <w:shd w:val="clear" w:color="auto" w:fill="FFFF00"/>
          </w:tcPr>
          <w:p w:rsidR="008831C3" w:rsidRPr="00F14894" w:rsidRDefault="008831C3" w:rsidP="001642CB">
            <w:pPr>
              <w:pStyle w:val="NoSpacing"/>
              <w:jc w:val="center"/>
              <w:rPr>
                <w:rFonts w:ascii="Arial" w:hAnsi="Arial" w:cs="Arial"/>
                <w:b/>
                <w:sz w:val="24"/>
                <w:szCs w:val="24"/>
              </w:rPr>
            </w:pPr>
            <w:r w:rsidRPr="00F14894">
              <w:rPr>
                <w:rFonts w:ascii="Arial" w:hAnsi="Arial" w:cs="Arial"/>
                <w:b/>
                <w:sz w:val="24"/>
                <w:szCs w:val="24"/>
              </w:rPr>
              <w:t>Result</w:t>
            </w:r>
          </w:p>
        </w:tc>
      </w:tr>
      <w:tr w:rsidR="008831C3" w:rsidTr="00DA781E">
        <w:tc>
          <w:tcPr>
            <w:tcW w:w="2515" w:type="dxa"/>
          </w:tcPr>
          <w:p w:rsidR="008831C3" w:rsidRPr="003832D2" w:rsidRDefault="00CD0729" w:rsidP="001642CB">
            <w:pPr>
              <w:rPr>
                <w:rFonts w:ascii="Arial" w:hAnsi="Arial" w:cs="Arial"/>
                <w:color w:val="FF0000"/>
                <w:sz w:val="18"/>
                <w:szCs w:val="18"/>
              </w:rPr>
            </w:pPr>
            <w:r>
              <w:rPr>
                <w:rFonts w:ascii="Arial" w:hAnsi="Arial" w:cs="Arial"/>
                <w:sz w:val="24"/>
                <w:szCs w:val="24"/>
              </w:rPr>
              <w:t># of successfully discharged participants attending a minimum of one JSAP Health and Wellness group</w:t>
            </w:r>
          </w:p>
        </w:tc>
        <w:tc>
          <w:tcPr>
            <w:tcW w:w="1710" w:type="dxa"/>
          </w:tcPr>
          <w:p w:rsidR="008831C3" w:rsidRDefault="00CD0729" w:rsidP="00CD0729">
            <w:pPr>
              <w:jc w:val="center"/>
              <w:rPr>
                <w:rFonts w:ascii="Arial" w:hAnsi="Arial" w:cs="Arial"/>
                <w:sz w:val="24"/>
                <w:szCs w:val="24"/>
              </w:rPr>
            </w:pPr>
            <w:r>
              <w:rPr>
                <w:rFonts w:ascii="Arial" w:hAnsi="Arial" w:cs="Arial"/>
                <w:sz w:val="24"/>
                <w:szCs w:val="24"/>
              </w:rPr>
              <w:t>75%</w:t>
            </w:r>
          </w:p>
        </w:tc>
        <w:tc>
          <w:tcPr>
            <w:tcW w:w="1890" w:type="dxa"/>
          </w:tcPr>
          <w:p w:rsidR="008831C3" w:rsidRDefault="004E3555" w:rsidP="004E3555">
            <w:pPr>
              <w:jc w:val="center"/>
              <w:rPr>
                <w:rFonts w:ascii="Arial" w:hAnsi="Arial" w:cs="Arial"/>
                <w:sz w:val="24"/>
                <w:szCs w:val="24"/>
              </w:rPr>
            </w:pPr>
            <w:r>
              <w:rPr>
                <w:rFonts w:ascii="Arial" w:hAnsi="Arial" w:cs="Arial"/>
                <w:sz w:val="24"/>
                <w:szCs w:val="24"/>
              </w:rPr>
              <w:t>JSAP patients that have successfully completed treatment</w:t>
            </w:r>
          </w:p>
        </w:tc>
        <w:tc>
          <w:tcPr>
            <w:tcW w:w="1800" w:type="dxa"/>
          </w:tcPr>
          <w:p w:rsidR="008831C3" w:rsidRDefault="004E3555" w:rsidP="004E3555">
            <w:pPr>
              <w:jc w:val="center"/>
              <w:rPr>
                <w:rFonts w:ascii="Arial" w:hAnsi="Arial" w:cs="Arial"/>
                <w:sz w:val="24"/>
                <w:szCs w:val="24"/>
              </w:rPr>
            </w:pPr>
            <w:r>
              <w:rPr>
                <w:rFonts w:ascii="Arial" w:hAnsi="Arial" w:cs="Arial"/>
                <w:sz w:val="24"/>
                <w:szCs w:val="24"/>
              </w:rPr>
              <w:t>February 15, 2020 to December 31, 2020</w:t>
            </w:r>
          </w:p>
        </w:tc>
        <w:tc>
          <w:tcPr>
            <w:tcW w:w="1710" w:type="dxa"/>
          </w:tcPr>
          <w:p w:rsidR="008831C3" w:rsidRDefault="004E3555" w:rsidP="004E3555">
            <w:pPr>
              <w:jc w:val="center"/>
              <w:rPr>
                <w:rFonts w:ascii="Arial" w:hAnsi="Arial" w:cs="Arial"/>
                <w:sz w:val="24"/>
                <w:szCs w:val="24"/>
              </w:rPr>
            </w:pPr>
            <w:r>
              <w:rPr>
                <w:rFonts w:ascii="Arial" w:hAnsi="Arial" w:cs="Arial"/>
                <w:sz w:val="24"/>
                <w:szCs w:val="24"/>
              </w:rPr>
              <w:t>PatTrac</w:t>
            </w:r>
          </w:p>
        </w:tc>
        <w:tc>
          <w:tcPr>
            <w:tcW w:w="1710" w:type="dxa"/>
          </w:tcPr>
          <w:p w:rsidR="008831C3" w:rsidRDefault="004E3555" w:rsidP="004E3555">
            <w:pPr>
              <w:jc w:val="center"/>
              <w:rPr>
                <w:rFonts w:ascii="Arial" w:hAnsi="Arial" w:cs="Arial"/>
                <w:sz w:val="24"/>
                <w:szCs w:val="24"/>
              </w:rPr>
            </w:pPr>
            <w:r>
              <w:rPr>
                <w:rFonts w:ascii="Arial" w:hAnsi="Arial" w:cs="Arial"/>
                <w:sz w:val="24"/>
                <w:szCs w:val="24"/>
              </w:rPr>
              <w:t>Program Coordinator</w:t>
            </w:r>
          </w:p>
        </w:tc>
        <w:tc>
          <w:tcPr>
            <w:tcW w:w="1710" w:type="dxa"/>
            <w:shd w:val="clear" w:color="auto" w:fill="FFFF00"/>
          </w:tcPr>
          <w:p w:rsidR="008831C3" w:rsidRDefault="0095777F" w:rsidP="004E3555">
            <w:pPr>
              <w:jc w:val="center"/>
              <w:rPr>
                <w:rFonts w:ascii="Arial" w:hAnsi="Arial" w:cs="Arial"/>
                <w:b/>
                <w:sz w:val="24"/>
                <w:szCs w:val="24"/>
              </w:rPr>
            </w:pPr>
            <w:r>
              <w:rPr>
                <w:rFonts w:ascii="Arial" w:hAnsi="Arial" w:cs="Arial"/>
                <w:b/>
                <w:sz w:val="24"/>
                <w:szCs w:val="24"/>
              </w:rPr>
              <w:t xml:space="preserve">N/A </w:t>
            </w:r>
          </w:p>
          <w:p w:rsidR="0095777F" w:rsidRPr="00F14894" w:rsidRDefault="0095777F" w:rsidP="004E3555">
            <w:pPr>
              <w:jc w:val="center"/>
              <w:rPr>
                <w:rFonts w:ascii="Arial" w:hAnsi="Arial" w:cs="Arial"/>
                <w:b/>
                <w:sz w:val="24"/>
                <w:szCs w:val="24"/>
              </w:rPr>
            </w:pPr>
            <w:r>
              <w:rPr>
                <w:rFonts w:ascii="Arial" w:hAnsi="Arial" w:cs="Arial"/>
                <w:b/>
                <w:sz w:val="24"/>
                <w:szCs w:val="24"/>
              </w:rPr>
              <w:t xml:space="preserve">Was not able to implement </w:t>
            </w:r>
          </w:p>
        </w:tc>
      </w:tr>
    </w:tbl>
    <w:p w:rsidR="008831C3" w:rsidRDefault="008831C3" w:rsidP="008831C3">
      <w:pPr>
        <w:pStyle w:val="NoSpacing"/>
        <w:rPr>
          <w:rFonts w:ascii="Arial" w:hAnsi="Arial" w:cs="Arial"/>
          <w:b/>
          <w:sz w:val="24"/>
          <w:szCs w:val="24"/>
        </w:rPr>
      </w:pPr>
    </w:p>
    <w:p w:rsidR="00DA781E" w:rsidRDefault="00DA781E" w:rsidP="008831C3">
      <w:pPr>
        <w:pStyle w:val="NoSpacing"/>
        <w:ind w:firstLine="720"/>
        <w:rPr>
          <w:rFonts w:ascii="Arial" w:hAnsi="Arial" w:cs="Arial"/>
          <w:b/>
          <w:sz w:val="24"/>
          <w:szCs w:val="24"/>
        </w:rPr>
      </w:pPr>
    </w:p>
    <w:p w:rsidR="008831C3" w:rsidRDefault="00050440" w:rsidP="008831C3">
      <w:pPr>
        <w:pStyle w:val="NoSpacing"/>
        <w:ind w:firstLine="720"/>
        <w:rPr>
          <w:rFonts w:ascii="Arial" w:hAnsi="Arial" w:cs="Arial"/>
          <w:b/>
          <w:sz w:val="24"/>
          <w:szCs w:val="24"/>
        </w:rPr>
      </w:pPr>
      <w:r>
        <w:rPr>
          <w:rFonts w:ascii="Arial" w:hAnsi="Arial" w:cs="Arial"/>
          <w:b/>
          <w:sz w:val="24"/>
          <w:szCs w:val="24"/>
        </w:rPr>
        <w:t>Analysis</w:t>
      </w:r>
    </w:p>
    <w:p w:rsidR="00E74B02" w:rsidRPr="0095777F" w:rsidRDefault="00570C50" w:rsidP="00570C50">
      <w:pPr>
        <w:ind w:left="720" w:firstLine="720"/>
        <w:rPr>
          <w:rFonts w:ascii="Arial" w:hAnsi="Arial" w:cs="Arial"/>
          <w:sz w:val="24"/>
          <w:szCs w:val="24"/>
        </w:rPr>
      </w:pPr>
      <w:r>
        <w:rPr>
          <w:rFonts w:ascii="Arial" w:hAnsi="Arial" w:cs="Arial"/>
          <w:sz w:val="24"/>
          <w:szCs w:val="24"/>
        </w:rPr>
        <w:t>JSAP w</w:t>
      </w:r>
      <w:r w:rsidR="0095777F">
        <w:rPr>
          <w:rFonts w:ascii="Arial" w:hAnsi="Arial" w:cs="Arial"/>
          <w:sz w:val="24"/>
          <w:szCs w:val="24"/>
        </w:rPr>
        <w:t xml:space="preserve">as not able to implement </w:t>
      </w:r>
      <w:r>
        <w:rPr>
          <w:rFonts w:ascii="Arial" w:hAnsi="Arial" w:cs="Arial"/>
          <w:sz w:val="24"/>
          <w:szCs w:val="24"/>
        </w:rPr>
        <w:t xml:space="preserve">the Health and Wellness Services </w:t>
      </w:r>
      <w:r w:rsidR="0095777F">
        <w:rPr>
          <w:rFonts w:ascii="Arial" w:hAnsi="Arial" w:cs="Arial"/>
          <w:sz w:val="24"/>
          <w:szCs w:val="24"/>
        </w:rPr>
        <w:t>due to program closure from Ma</w:t>
      </w:r>
      <w:r w:rsidR="00793B23">
        <w:rPr>
          <w:rFonts w:ascii="Arial" w:hAnsi="Arial" w:cs="Arial"/>
          <w:sz w:val="24"/>
          <w:szCs w:val="24"/>
        </w:rPr>
        <w:t>r</w:t>
      </w:r>
      <w:r w:rsidR="0095777F">
        <w:rPr>
          <w:rFonts w:ascii="Arial" w:hAnsi="Arial" w:cs="Arial"/>
          <w:sz w:val="24"/>
          <w:szCs w:val="24"/>
        </w:rPr>
        <w:t xml:space="preserve">ch </w:t>
      </w:r>
      <w:r w:rsidR="00793B23">
        <w:rPr>
          <w:rFonts w:ascii="Arial" w:hAnsi="Arial" w:cs="Arial"/>
          <w:sz w:val="24"/>
          <w:szCs w:val="24"/>
        </w:rPr>
        <w:t>13, 2020</w:t>
      </w:r>
      <w:r w:rsidR="0095777F">
        <w:rPr>
          <w:rFonts w:ascii="Arial" w:hAnsi="Arial" w:cs="Arial"/>
          <w:sz w:val="24"/>
          <w:szCs w:val="24"/>
        </w:rPr>
        <w:t xml:space="preserve"> to </w:t>
      </w:r>
      <w:r w:rsidR="00793B23">
        <w:rPr>
          <w:rFonts w:ascii="Arial" w:hAnsi="Arial" w:cs="Arial"/>
          <w:sz w:val="24"/>
          <w:szCs w:val="24"/>
        </w:rPr>
        <w:t>September 23, 2020</w:t>
      </w:r>
      <w:r w:rsidR="0095777F">
        <w:rPr>
          <w:rFonts w:ascii="Arial" w:hAnsi="Arial" w:cs="Arial"/>
          <w:sz w:val="24"/>
          <w:szCs w:val="24"/>
        </w:rPr>
        <w:t xml:space="preserve"> and again from </w:t>
      </w:r>
      <w:r w:rsidR="00793B23">
        <w:rPr>
          <w:rFonts w:ascii="Arial" w:hAnsi="Arial" w:cs="Arial"/>
          <w:sz w:val="24"/>
          <w:szCs w:val="24"/>
        </w:rPr>
        <w:t xml:space="preserve">November </w:t>
      </w:r>
      <w:r w:rsidR="00513458">
        <w:rPr>
          <w:rFonts w:ascii="Arial" w:hAnsi="Arial" w:cs="Arial"/>
          <w:sz w:val="24"/>
          <w:szCs w:val="24"/>
        </w:rPr>
        <w:t>9</w:t>
      </w:r>
      <w:r w:rsidR="00793B23">
        <w:rPr>
          <w:rFonts w:ascii="Arial" w:hAnsi="Arial" w:cs="Arial"/>
          <w:sz w:val="24"/>
          <w:szCs w:val="24"/>
        </w:rPr>
        <w:t>, 2020</w:t>
      </w:r>
      <w:r w:rsidR="0095777F">
        <w:rPr>
          <w:rFonts w:ascii="Arial" w:hAnsi="Arial" w:cs="Arial"/>
          <w:sz w:val="24"/>
          <w:szCs w:val="24"/>
        </w:rPr>
        <w:t xml:space="preserve"> </w:t>
      </w:r>
      <w:r w:rsidR="00793B23">
        <w:rPr>
          <w:rFonts w:ascii="Arial" w:hAnsi="Arial" w:cs="Arial"/>
          <w:sz w:val="24"/>
          <w:szCs w:val="24"/>
        </w:rPr>
        <w:t>through December 31, 2020</w:t>
      </w:r>
      <w:r w:rsidR="0095777F">
        <w:rPr>
          <w:rFonts w:ascii="Arial" w:hAnsi="Arial" w:cs="Arial"/>
          <w:sz w:val="24"/>
          <w:szCs w:val="24"/>
        </w:rPr>
        <w:t xml:space="preserve">.  </w:t>
      </w:r>
      <w:r w:rsidR="00513458">
        <w:rPr>
          <w:rFonts w:ascii="Arial" w:hAnsi="Arial" w:cs="Arial"/>
          <w:sz w:val="24"/>
          <w:szCs w:val="24"/>
        </w:rPr>
        <w:t>T</w:t>
      </w:r>
      <w:r w:rsidR="0095777F">
        <w:rPr>
          <w:rFonts w:ascii="Arial" w:hAnsi="Arial" w:cs="Arial"/>
          <w:sz w:val="24"/>
          <w:szCs w:val="24"/>
        </w:rPr>
        <w:t>his goal</w:t>
      </w:r>
      <w:r w:rsidR="00513458">
        <w:rPr>
          <w:rFonts w:ascii="Arial" w:hAnsi="Arial" w:cs="Arial"/>
          <w:sz w:val="24"/>
          <w:szCs w:val="24"/>
        </w:rPr>
        <w:t xml:space="preserve"> will be</w:t>
      </w:r>
      <w:r>
        <w:rPr>
          <w:rFonts w:ascii="Arial" w:hAnsi="Arial" w:cs="Arial"/>
          <w:sz w:val="24"/>
          <w:szCs w:val="24"/>
        </w:rPr>
        <w:t xml:space="preserve"> </w:t>
      </w:r>
      <w:r w:rsidR="00513458">
        <w:rPr>
          <w:rFonts w:ascii="Arial" w:hAnsi="Arial" w:cs="Arial"/>
          <w:sz w:val="24"/>
          <w:szCs w:val="24"/>
        </w:rPr>
        <w:t>implemented</w:t>
      </w:r>
      <w:r w:rsidR="0095777F">
        <w:rPr>
          <w:rFonts w:ascii="Arial" w:hAnsi="Arial" w:cs="Arial"/>
          <w:sz w:val="24"/>
          <w:szCs w:val="24"/>
        </w:rPr>
        <w:t xml:space="preserve"> upon reopening of the Program</w:t>
      </w:r>
      <w:r>
        <w:rPr>
          <w:rFonts w:ascii="Arial" w:hAnsi="Arial" w:cs="Arial"/>
          <w:sz w:val="24"/>
          <w:szCs w:val="24"/>
        </w:rPr>
        <w:t xml:space="preserve">. </w:t>
      </w:r>
      <w:r w:rsidR="00513458">
        <w:rPr>
          <w:rFonts w:ascii="Arial" w:hAnsi="Arial" w:cs="Arial"/>
          <w:sz w:val="24"/>
          <w:szCs w:val="24"/>
        </w:rPr>
        <w:t xml:space="preserve">A </w:t>
      </w:r>
      <w:r w:rsidR="00793B23">
        <w:rPr>
          <w:rFonts w:ascii="Arial" w:hAnsi="Arial" w:cs="Arial"/>
          <w:sz w:val="24"/>
          <w:szCs w:val="24"/>
        </w:rPr>
        <w:t xml:space="preserve">date </w:t>
      </w:r>
      <w:r w:rsidR="00513458">
        <w:rPr>
          <w:rFonts w:ascii="Arial" w:hAnsi="Arial" w:cs="Arial"/>
          <w:sz w:val="24"/>
          <w:szCs w:val="24"/>
        </w:rPr>
        <w:t xml:space="preserve">of return in 2021 has </w:t>
      </w:r>
      <w:r w:rsidR="00793B23">
        <w:rPr>
          <w:rFonts w:ascii="Arial" w:hAnsi="Arial" w:cs="Arial"/>
          <w:sz w:val="24"/>
          <w:szCs w:val="24"/>
        </w:rPr>
        <w:t xml:space="preserve">not </w:t>
      </w:r>
      <w:r w:rsidR="00513458">
        <w:rPr>
          <w:rFonts w:ascii="Arial" w:hAnsi="Arial" w:cs="Arial"/>
          <w:sz w:val="24"/>
          <w:szCs w:val="24"/>
        </w:rPr>
        <w:t xml:space="preserve">been </w:t>
      </w:r>
      <w:r w:rsidR="00793B23">
        <w:rPr>
          <w:rFonts w:ascii="Arial" w:hAnsi="Arial" w:cs="Arial"/>
          <w:sz w:val="24"/>
          <w:szCs w:val="24"/>
        </w:rPr>
        <w:t>given at this time.</w:t>
      </w:r>
    </w:p>
    <w:p w:rsidR="00E74B02" w:rsidRDefault="00E74B02" w:rsidP="00030485">
      <w:pPr>
        <w:ind w:firstLine="720"/>
        <w:rPr>
          <w:rFonts w:ascii="Arial" w:hAnsi="Arial" w:cs="Arial"/>
          <w:b/>
          <w:sz w:val="24"/>
          <w:szCs w:val="24"/>
        </w:rPr>
      </w:pPr>
    </w:p>
    <w:p w:rsidR="00E74B02" w:rsidRDefault="00050440" w:rsidP="00030485">
      <w:pPr>
        <w:ind w:firstLine="720"/>
        <w:rPr>
          <w:rFonts w:ascii="Arial" w:hAnsi="Arial" w:cs="Arial"/>
          <w:b/>
          <w:sz w:val="24"/>
          <w:szCs w:val="24"/>
        </w:rPr>
      </w:pPr>
      <w:r>
        <w:rPr>
          <w:rFonts w:ascii="Arial" w:hAnsi="Arial" w:cs="Arial"/>
          <w:b/>
          <w:sz w:val="24"/>
          <w:szCs w:val="24"/>
        </w:rPr>
        <w:t>Action Plan</w:t>
      </w:r>
      <w:r w:rsidR="00793B23">
        <w:rPr>
          <w:rFonts w:ascii="Arial" w:hAnsi="Arial" w:cs="Arial"/>
          <w:b/>
          <w:sz w:val="24"/>
          <w:szCs w:val="24"/>
        </w:rPr>
        <w:t xml:space="preserve"> </w:t>
      </w:r>
    </w:p>
    <w:p w:rsidR="00570C50" w:rsidRDefault="000C0A3A" w:rsidP="00570C50">
      <w:pPr>
        <w:ind w:firstLine="720"/>
        <w:rPr>
          <w:rFonts w:ascii="Arial" w:hAnsi="Arial" w:cs="Arial"/>
          <w:sz w:val="24"/>
          <w:szCs w:val="24"/>
        </w:rPr>
      </w:pPr>
      <w:r>
        <w:rPr>
          <w:rFonts w:ascii="Arial" w:hAnsi="Arial" w:cs="Arial"/>
          <w:sz w:val="24"/>
          <w:szCs w:val="24"/>
        </w:rPr>
        <w:tab/>
      </w:r>
      <w:r w:rsidR="00793B23" w:rsidRPr="00793B23">
        <w:rPr>
          <w:rFonts w:ascii="Arial" w:hAnsi="Arial" w:cs="Arial"/>
          <w:sz w:val="24"/>
          <w:szCs w:val="24"/>
        </w:rPr>
        <w:t>None at this time</w:t>
      </w:r>
    </w:p>
    <w:p w:rsidR="00DA781E" w:rsidRDefault="00DA781E" w:rsidP="00570C50">
      <w:pPr>
        <w:rPr>
          <w:rFonts w:ascii="Arial" w:hAnsi="Arial" w:cs="Arial"/>
          <w:b/>
          <w:sz w:val="24"/>
          <w:szCs w:val="24"/>
        </w:rPr>
      </w:pPr>
    </w:p>
    <w:p w:rsidR="00DA781E" w:rsidRDefault="00DA781E" w:rsidP="00570C50">
      <w:pPr>
        <w:rPr>
          <w:rFonts w:ascii="Arial" w:hAnsi="Arial" w:cs="Arial"/>
          <w:b/>
          <w:sz w:val="24"/>
          <w:szCs w:val="24"/>
        </w:rPr>
      </w:pPr>
    </w:p>
    <w:p w:rsidR="00DA781E" w:rsidRDefault="00DA781E" w:rsidP="00570C50">
      <w:pPr>
        <w:rPr>
          <w:rFonts w:ascii="Arial" w:hAnsi="Arial" w:cs="Arial"/>
          <w:b/>
          <w:sz w:val="24"/>
          <w:szCs w:val="24"/>
        </w:rPr>
      </w:pPr>
    </w:p>
    <w:p w:rsidR="00DA781E" w:rsidRDefault="00DA781E" w:rsidP="00570C50">
      <w:pPr>
        <w:rPr>
          <w:rFonts w:ascii="Arial" w:hAnsi="Arial" w:cs="Arial"/>
          <w:b/>
          <w:sz w:val="24"/>
          <w:szCs w:val="24"/>
        </w:rPr>
      </w:pPr>
    </w:p>
    <w:p w:rsidR="00DA781E" w:rsidRDefault="00DA781E" w:rsidP="00570C50">
      <w:pPr>
        <w:rPr>
          <w:rFonts w:ascii="Arial" w:hAnsi="Arial" w:cs="Arial"/>
          <w:b/>
          <w:sz w:val="24"/>
          <w:szCs w:val="24"/>
        </w:rPr>
      </w:pPr>
    </w:p>
    <w:p w:rsidR="00F7524F" w:rsidRPr="00570C50" w:rsidRDefault="00F7524F" w:rsidP="00570C50">
      <w:pPr>
        <w:rPr>
          <w:rFonts w:ascii="Arial" w:hAnsi="Arial" w:cs="Arial"/>
          <w:sz w:val="24"/>
          <w:szCs w:val="24"/>
        </w:rPr>
      </w:pPr>
      <w:r w:rsidRPr="00603E35">
        <w:rPr>
          <w:rFonts w:ascii="Arial" w:hAnsi="Arial" w:cs="Arial"/>
          <w:b/>
          <w:sz w:val="24"/>
          <w:szCs w:val="24"/>
        </w:rPr>
        <w:lastRenderedPageBreak/>
        <w:t>Efficiency</w:t>
      </w:r>
    </w:p>
    <w:p w:rsidR="003A3D6B" w:rsidRDefault="003A3D6B" w:rsidP="00F7524F">
      <w:pPr>
        <w:pStyle w:val="NoSpacing"/>
        <w:ind w:left="720"/>
        <w:rPr>
          <w:rFonts w:ascii="Arial" w:hAnsi="Arial" w:cs="Arial"/>
          <w:sz w:val="24"/>
          <w:szCs w:val="24"/>
        </w:rPr>
      </w:pPr>
    </w:p>
    <w:p w:rsidR="00F7524F" w:rsidRDefault="003A3D6B" w:rsidP="00A368C9">
      <w:pPr>
        <w:rPr>
          <w:rFonts w:ascii="Arial" w:hAnsi="Arial" w:cs="Arial"/>
          <w:sz w:val="24"/>
          <w:szCs w:val="24"/>
        </w:rPr>
      </w:pPr>
      <w:r w:rsidRPr="00603E35">
        <w:rPr>
          <w:rFonts w:ascii="Arial" w:hAnsi="Arial" w:cs="Arial"/>
          <w:b/>
          <w:sz w:val="24"/>
          <w:szCs w:val="24"/>
        </w:rPr>
        <w:t xml:space="preserve">Goal:  </w:t>
      </w:r>
      <w:r w:rsidR="00525AE0">
        <w:rPr>
          <w:rFonts w:ascii="Arial" w:hAnsi="Arial" w:cs="Arial"/>
          <w:sz w:val="24"/>
          <w:szCs w:val="24"/>
        </w:rPr>
        <w:t xml:space="preserve">Maintain </w:t>
      </w:r>
      <w:r w:rsidR="00525AE0" w:rsidRPr="003832D2">
        <w:rPr>
          <w:rFonts w:ascii="Arial" w:hAnsi="Arial" w:cs="Arial"/>
          <w:sz w:val="24"/>
          <w:szCs w:val="24"/>
        </w:rPr>
        <w:t>number</w:t>
      </w:r>
      <w:r w:rsidR="00A368C9" w:rsidRPr="003832D2">
        <w:rPr>
          <w:rFonts w:ascii="Arial" w:hAnsi="Arial" w:cs="Arial"/>
          <w:sz w:val="24"/>
          <w:szCs w:val="24"/>
        </w:rPr>
        <w:t xml:space="preserve"> of monthly assessments </w:t>
      </w:r>
      <w:r w:rsidR="00A368C9">
        <w:rPr>
          <w:rFonts w:ascii="Arial" w:hAnsi="Arial" w:cs="Arial"/>
          <w:sz w:val="24"/>
          <w:szCs w:val="24"/>
        </w:rPr>
        <w:t>at Program</w:t>
      </w:r>
    </w:p>
    <w:p w:rsidR="00405439" w:rsidRDefault="00405439" w:rsidP="00F7524F">
      <w:pPr>
        <w:pStyle w:val="NoSpacing"/>
        <w:ind w:left="720"/>
        <w:rPr>
          <w:rFonts w:ascii="Arial" w:hAnsi="Arial" w:cs="Arial"/>
          <w:sz w:val="24"/>
          <w:szCs w:val="24"/>
        </w:rPr>
      </w:pPr>
    </w:p>
    <w:tbl>
      <w:tblPr>
        <w:tblStyle w:val="TableGrid"/>
        <w:tblW w:w="13315" w:type="dxa"/>
        <w:tblInd w:w="720" w:type="dxa"/>
        <w:tblLayout w:type="fixed"/>
        <w:tblLook w:val="04A0" w:firstRow="1" w:lastRow="0" w:firstColumn="1" w:lastColumn="0" w:noHBand="0" w:noVBand="1"/>
      </w:tblPr>
      <w:tblGrid>
        <w:gridCol w:w="2155"/>
        <w:gridCol w:w="1800"/>
        <w:gridCol w:w="2160"/>
        <w:gridCol w:w="1913"/>
        <w:gridCol w:w="2047"/>
        <w:gridCol w:w="1620"/>
        <w:gridCol w:w="1620"/>
      </w:tblGrid>
      <w:tr w:rsidR="00CD1E83" w:rsidTr="0024281F">
        <w:tc>
          <w:tcPr>
            <w:tcW w:w="2155" w:type="dxa"/>
          </w:tcPr>
          <w:p w:rsidR="00CD1E83" w:rsidRPr="003A3D6B" w:rsidRDefault="00CD1E83" w:rsidP="005E051C">
            <w:pPr>
              <w:pStyle w:val="NoSpacing"/>
              <w:jc w:val="center"/>
              <w:rPr>
                <w:rFonts w:ascii="Arial" w:hAnsi="Arial" w:cs="Arial"/>
                <w:sz w:val="24"/>
                <w:szCs w:val="24"/>
              </w:rPr>
            </w:pPr>
            <w:r w:rsidRPr="003A3D6B">
              <w:rPr>
                <w:rFonts w:ascii="Arial" w:hAnsi="Arial" w:cs="Arial"/>
                <w:sz w:val="24"/>
                <w:szCs w:val="24"/>
              </w:rPr>
              <w:t>Indicator</w:t>
            </w:r>
          </w:p>
        </w:tc>
        <w:tc>
          <w:tcPr>
            <w:tcW w:w="1800" w:type="dxa"/>
          </w:tcPr>
          <w:p w:rsidR="00CD1E83" w:rsidRPr="003A3D6B" w:rsidRDefault="00CD1E83" w:rsidP="005E051C">
            <w:pPr>
              <w:pStyle w:val="NoSpacing"/>
              <w:jc w:val="center"/>
              <w:rPr>
                <w:rFonts w:ascii="Arial" w:hAnsi="Arial" w:cs="Arial"/>
                <w:sz w:val="24"/>
                <w:szCs w:val="24"/>
              </w:rPr>
            </w:pPr>
            <w:r w:rsidRPr="003A3D6B">
              <w:rPr>
                <w:rFonts w:ascii="Arial" w:hAnsi="Arial" w:cs="Arial"/>
                <w:sz w:val="24"/>
                <w:szCs w:val="24"/>
              </w:rPr>
              <w:t>Target</w:t>
            </w:r>
          </w:p>
        </w:tc>
        <w:tc>
          <w:tcPr>
            <w:tcW w:w="2160" w:type="dxa"/>
          </w:tcPr>
          <w:p w:rsidR="00CD1E83" w:rsidRPr="003A3D6B" w:rsidRDefault="00CD1E83" w:rsidP="005E051C">
            <w:pPr>
              <w:pStyle w:val="NoSpacing"/>
              <w:jc w:val="center"/>
              <w:rPr>
                <w:rFonts w:ascii="Arial" w:hAnsi="Arial" w:cs="Arial"/>
                <w:sz w:val="24"/>
                <w:szCs w:val="24"/>
              </w:rPr>
            </w:pPr>
            <w:r w:rsidRPr="003A3D6B">
              <w:rPr>
                <w:rFonts w:ascii="Arial" w:hAnsi="Arial" w:cs="Arial"/>
                <w:sz w:val="24"/>
                <w:szCs w:val="24"/>
              </w:rPr>
              <w:t>Applied to</w:t>
            </w:r>
          </w:p>
        </w:tc>
        <w:tc>
          <w:tcPr>
            <w:tcW w:w="1913" w:type="dxa"/>
          </w:tcPr>
          <w:p w:rsidR="00CD1E83" w:rsidRPr="003A3D6B" w:rsidRDefault="00CD1E83" w:rsidP="005E051C">
            <w:pPr>
              <w:pStyle w:val="NoSpacing"/>
              <w:jc w:val="center"/>
              <w:rPr>
                <w:rFonts w:ascii="Arial" w:hAnsi="Arial" w:cs="Arial"/>
                <w:sz w:val="24"/>
                <w:szCs w:val="24"/>
              </w:rPr>
            </w:pPr>
            <w:r w:rsidRPr="003A3D6B">
              <w:rPr>
                <w:rFonts w:ascii="Arial" w:hAnsi="Arial" w:cs="Arial"/>
                <w:sz w:val="24"/>
                <w:szCs w:val="24"/>
              </w:rPr>
              <w:t>Time of Measurement</w:t>
            </w:r>
          </w:p>
        </w:tc>
        <w:tc>
          <w:tcPr>
            <w:tcW w:w="2047" w:type="dxa"/>
          </w:tcPr>
          <w:p w:rsidR="00CD1E83" w:rsidRPr="003A3D6B" w:rsidRDefault="00CD1E83" w:rsidP="005E051C">
            <w:pPr>
              <w:pStyle w:val="NoSpacing"/>
              <w:jc w:val="center"/>
              <w:rPr>
                <w:rFonts w:ascii="Arial" w:hAnsi="Arial" w:cs="Arial"/>
                <w:sz w:val="24"/>
                <w:szCs w:val="24"/>
              </w:rPr>
            </w:pPr>
            <w:r w:rsidRPr="003A3D6B">
              <w:rPr>
                <w:rFonts w:ascii="Arial" w:hAnsi="Arial" w:cs="Arial"/>
                <w:sz w:val="24"/>
                <w:szCs w:val="24"/>
              </w:rPr>
              <w:t>Data Source</w:t>
            </w:r>
          </w:p>
        </w:tc>
        <w:tc>
          <w:tcPr>
            <w:tcW w:w="1620" w:type="dxa"/>
          </w:tcPr>
          <w:p w:rsidR="00CD1E83" w:rsidRPr="003A3D6B" w:rsidRDefault="00CD1E83" w:rsidP="005E051C">
            <w:pPr>
              <w:pStyle w:val="NoSpacing"/>
              <w:jc w:val="center"/>
              <w:rPr>
                <w:rFonts w:ascii="Arial" w:hAnsi="Arial" w:cs="Arial"/>
                <w:sz w:val="24"/>
                <w:szCs w:val="24"/>
              </w:rPr>
            </w:pPr>
            <w:r w:rsidRPr="003A3D6B">
              <w:rPr>
                <w:rFonts w:ascii="Arial" w:hAnsi="Arial" w:cs="Arial"/>
                <w:sz w:val="24"/>
                <w:szCs w:val="24"/>
              </w:rPr>
              <w:t>Obtained</w:t>
            </w:r>
          </w:p>
          <w:p w:rsidR="00CD1E83" w:rsidRPr="003A3D6B" w:rsidRDefault="00CD1E83" w:rsidP="005E051C">
            <w:pPr>
              <w:pStyle w:val="NoSpacing"/>
              <w:jc w:val="center"/>
              <w:rPr>
                <w:rFonts w:ascii="Arial" w:hAnsi="Arial" w:cs="Arial"/>
                <w:sz w:val="24"/>
                <w:szCs w:val="24"/>
              </w:rPr>
            </w:pPr>
            <w:r w:rsidRPr="003A3D6B">
              <w:rPr>
                <w:rFonts w:ascii="Arial" w:hAnsi="Arial" w:cs="Arial"/>
                <w:sz w:val="24"/>
                <w:szCs w:val="24"/>
              </w:rPr>
              <w:t>by</w:t>
            </w:r>
          </w:p>
        </w:tc>
        <w:tc>
          <w:tcPr>
            <w:tcW w:w="1620" w:type="dxa"/>
            <w:shd w:val="clear" w:color="auto" w:fill="E5B8B7" w:themeFill="accent2" w:themeFillTint="66"/>
          </w:tcPr>
          <w:p w:rsidR="00CD1E83" w:rsidRPr="0024281F" w:rsidRDefault="00CD1E83" w:rsidP="0024281F">
            <w:pPr>
              <w:pStyle w:val="NoSpacing"/>
              <w:jc w:val="center"/>
              <w:rPr>
                <w:rFonts w:ascii="Arial" w:hAnsi="Arial" w:cs="Arial"/>
                <w:b/>
                <w:sz w:val="24"/>
                <w:szCs w:val="24"/>
              </w:rPr>
            </w:pPr>
            <w:r w:rsidRPr="0024281F">
              <w:rPr>
                <w:rFonts w:ascii="Arial" w:hAnsi="Arial" w:cs="Arial"/>
                <w:b/>
                <w:sz w:val="24"/>
                <w:szCs w:val="24"/>
              </w:rPr>
              <w:t>Result</w:t>
            </w:r>
          </w:p>
        </w:tc>
      </w:tr>
      <w:tr w:rsidR="00CD1E83" w:rsidTr="0024281F">
        <w:tc>
          <w:tcPr>
            <w:tcW w:w="2155" w:type="dxa"/>
          </w:tcPr>
          <w:p w:rsidR="00CD1E83" w:rsidRDefault="00CD1E83" w:rsidP="00CD1E83">
            <w:pPr>
              <w:rPr>
                <w:rFonts w:ascii="Arial" w:hAnsi="Arial" w:cs="Arial"/>
                <w:sz w:val="24"/>
                <w:szCs w:val="24"/>
              </w:rPr>
            </w:pPr>
            <w:r w:rsidRPr="003832D2">
              <w:rPr>
                <w:rFonts w:ascii="Arial" w:hAnsi="Arial" w:cs="Arial"/>
                <w:sz w:val="24"/>
                <w:szCs w:val="24"/>
              </w:rPr>
              <w:t xml:space="preserve"># of assessments </w:t>
            </w:r>
            <w:r>
              <w:rPr>
                <w:rFonts w:ascii="Arial" w:hAnsi="Arial" w:cs="Arial"/>
                <w:sz w:val="24"/>
                <w:szCs w:val="24"/>
              </w:rPr>
              <w:t xml:space="preserve">completed </w:t>
            </w:r>
            <w:r w:rsidRPr="00D76399">
              <w:rPr>
                <w:rFonts w:ascii="Arial" w:hAnsi="Arial" w:cs="Arial"/>
                <w:sz w:val="24"/>
                <w:szCs w:val="24"/>
              </w:rPr>
              <w:t>by</w:t>
            </w:r>
            <w:r>
              <w:rPr>
                <w:rFonts w:ascii="Arial" w:hAnsi="Arial" w:cs="Arial"/>
                <w:sz w:val="24"/>
                <w:szCs w:val="24"/>
              </w:rPr>
              <w:t xml:space="preserve"> clinicians</w:t>
            </w:r>
          </w:p>
        </w:tc>
        <w:tc>
          <w:tcPr>
            <w:tcW w:w="1800" w:type="dxa"/>
          </w:tcPr>
          <w:p w:rsidR="00CD1E83" w:rsidRDefault="00CD1E83" w:rsidP="00CD1E83">
            <w:pPr>
              <w:rPr>
                <w:rFonts w:ascii="Arial" w:hAnsi="Arial" w:cs="Arial"/>
                <w:sz w:val="24"/>
                <w:szCs w:val="24"/>
              </w:rPr>
            </w:pPr>
            <w:r>
              <w:rPr>
                <w:rFonts w:ascii="Arial" w:hAnsi="Arial" w:cs="Arial"/>
                <w:sz w:val="24"/>
                <w:szCs w:val="24"/>
              </w:rPr>
              <w:t>Minimum of 12            assessments  per month</w:t>
            </w:r>
          </w:p>
        </w:tc>
        <w:tc>
          <w:tcPr>
            <w:tcW w:w="2160" w:type="dxa"/>
          </w:tcPr>
          <w:p w:rsidR="00CD1E83" w:rsidRDefault="00CD1E83" w:rsidP="00CD1E83">
            <w:pPr>
              <w:rPr>
                <w:rFonts w:ascii="Arial" w:hAnsi="Arial" w:cs="Arial"/>
                <w:sz w:val="24"/>
                <w:szCs w:val="24"/>
              </w:rPr>
            </w:pPr>
            <w:r>
              <w:rPr>
                <w:rFonts w:ascii="Arial" w:hAnsi="Arial" w:cs="Arial"/>
                <w:sz w:val="24"/>
                <w:szCs w:val="24"/>
              </w:rPr>
              <w:t xml:space="preserve">Incarcerated adults requesting JSAP services </w:t>
            </w:r>
            <w:r w:rsidRPr="003832D2">
              <w:rPr>
                <w:rFonts w:ascii="Arial" w:hAnsi="Arial" w:cs="Arial"/>
                <w:sz w:val="24"/>
                <w:szCs w:val="24"/>
              </w:rPr>
              <w:t xml:space="preserve"> </w:t>
            </w:r>
          </w:p>
        </w:tc>
        <w:tc>
          <w:tcPr>
            <w:tcW w:w="1913" w:type="dxa"/>
          </w:tcPr>
          <w:p w:rsidR="00CD1E83" w:rsidRPr="003832D2" w:rsidRDefault="00CD1E83" w:rsidP="00CD1E83">
            <w:pPr>
              <w:rPr>
                <w:rFonts w:ascii="Arial" w:hAnsi="Arial" w:cs="Arial"/>
                <w:sz w:val="24"/>
                <w:szCs w:val="24"/>
              </w:rPr>
            </w:pPr>
            <w:r w:rsidRPr="003832D2">
              <w:rPr>
                <w:rFonts w:ascii="Arial" w:hAnsi="Arial" w:cs="Arial"/>
                <w:sz w:val="24"/>
                <w:szCs w:val="24"/>
              </w:rPr>
              <w:t xml:space="preserve">Assessments from </w:t>
            </w:r>
            <w:r>
              <w:rPr>
                <w:rFonts w:ascii="Arial" w:hAnsi="Arial" w:cs="Arial"/>
                <w:sz w:val="24"/>
                <w:szCs w:val="24"/>
              </w:rPr>
              <w:t>1/1/20 to 12/31/20</w:t>
            </w:r>
          </w:p>
          <w:p w:rsidR="00CD1E83" w:rsidRPr="003832D2" w:rsidRDefault="00CD1E83" w:rsidP="00CD1E83">
            <w:pPr>
              <w:rPr>
                <w:rFonts w:ascii="Arial" w:hAnsi="Arial" w:cs="Arial"/>
                <w:sz w:val="24"/>
                <w:szCs w:val="24"/>
              </w:rPr>
            </w:pPr>
          </w:p>
          <w:p w:rsidR="00CD1E83" w:rsidRPr="003832D2" w:rsidRDefault="00CD1E83" w:rsidP="00CD1E83">
            <w:pPr>
              <w:rPr>
                <w:rFonts w:ascii="Arial" w:hAnsi="Arial" w:cs="Arial"/>
                <w:sz w:val="24"/>
                <w:szCs w:val="24"/>
              </w:rPr>
            </w:pPr>
          </w:p>
        </w:tc>
        <w:tc>
          <w:tcPr>
            <w:tcW w:w="2047" w:type="dxa"/>
          </w:tcPr>
          <w:p w:rsidR="00CD1E83" w:rsidRDefault="00CD1E83" w:rsidP="00CD1E83">
            <w:pPr>
              <w:rPr>
                <w:rFonts w:ascii="Arial" w:hAnsi="Arial" w:cs="Arial"/>
                <w:sz w:val="24"/>
                <w:szCs w:val="24"/>
              </w:rPr>
            </w:pPr>
            <w:r w:rsidRPr="003832D2">
              <w:rPr>
                <w:rFonts w:ascii="Arial" w:hAnsi="Arial" w:cs="Arial"/>
                <w:sz w:val="24"/>
                <w:szCs w:val="24"/>
              </w:rPr>
              <w:t>PatTrac</w:t>
            </w:r>
            <w:r>
              <w:rPr>
                <w:rFonts w:ascii="Arial" w:hAnsi="Arial" w:cs="Arial"/>
                <w:sz w:val="24"/>
                <w:szCs w:val="24"/>
              </w:rPr>
              <w:t xml:space="preserve"> JSAP Diag Eval</w:t>
            </w:r>
            <w:r w:rsidRPr="003832D2">
              <w:rPr>
                <w:rFonts w:ascii="Arial" w:hAnsi="Arial" w:cs="Arial"/>
                <w:sz w:val="24"/>
                <w:szCs w:val="24"/>
              </w:rPr>
              <w:t xml:space="preserve"> Report</w:t>
            </w:r>
          </w:p>
          <w:p w:rsidR="00CD1E83" w:rsidRDefault="00CD1E83" w:rsidP="00CD1E83">
            <w:pPr>
              <w:rPr>
                <w:rFonts w:ascii="Arial" w:hAnsi="Arial" w:cs="Arial"/>
                <w:sz w:val="24"/>
                <w:szCs w:val="24"/>
              </w:rPr>
            </w:pPr>
            <w:r>
              <w:rPr>
                <w:rFonts w:ascii="Arial" w:hAnsi="Arial" w:cs="Arial"/>
                <w:sz w:val="24"/>
                <w:szCs w:val="24"/>
              </w:rPr>
              <w:t>Visit Note Log</w:t>
            </w:r>
          </w:p>
        </w:tc>
        <w:tc>
          <w:tcPr>
            <w:tcW w:w="1620" w:type="dxa"/>
          </w:tcPr>
          <w:p w:rsidR="00CD1E83" w:rsidRPr="003832D2" w:rsidRDefault="00CD1E83" w:rsidP="00CD1E83">
            <w:pPr>
              <w:rPr>
                <w:rFonts w:ascii="Arial" w:hAnsi="Arial" w:cs="Arial"/>
                <w:sz w:val="24"/>
                <w:szCs w:val="24"/>
              </w:rPr>
            </w:pPr>
            <w:r w:rsidRPr="003832D2">
              <w:rPr>
                <w:rFonts w:ascii="Arial" w:hAnsi="Arial" w:cs="Arial"/>
                <w:sz w:val="24"/>
                <w:szCs w:val="24"/>
              </w:rPr>
              <w:t xml:space="preserve">JSAP Program </w:t>
            </w:r>
          </w:p>
          <w:p w:rsidR="00CD1E83" w:rsidRPr="003832D2" w:rsidRDefault="00CD1E83" w:rsidP="00CD1E83">
            <w:pPr>
              <w:rPr>
                <w:rFonts w:ascii="Arial" w:hAnsi="Arial" w:cs="Arial"/>
                <w:sz w:val="24"/>
                <w:szCs w:val="24"/>
              </w:rPr>
            </w:pPr>
            <w:r w:rsidRPr="003832D2">
              <w:rPr>
                <w:rFonts w:ascii="Arial" w:hAnsi="Arial" w:cs="Arial"/>
                <w:sz w:val="24"/>
                <w:szCs w:val="24"/>
              </w:rPr>
              <w:t>Coordinator</w:t>
            </w:r>
          </w:p>
        </w:tc>
        <w:tc>
          <w:tcPr>
            <w:tcW w:w="1620" w:type="dxa"/>
            <w:shd w:val="clear" w:color="auto" w:fill="E5B8B7" w:themeFill="accent2" w:themeFillTint="66"/>
          </w:tcPr>
          <w:p w:rsidR="00CD1E83" w:rsidRPr="0024281F" w:rsidRDefault="0024281F" w:rsidP="0024281F">
            <w:pPr>
              <w:jc w:val="center"/>
              <w:rPr>
                <w:rFonts w:ascii="Arial" w:hAnsi="Arial" w:cs="Arial"/>
                <w:b/>
                <w:sz w:val="24"/>
                <w:szCs w:val="24"/>
              </w:rPr>
            </w:pPr>
            <w:r w:rsidRPr="0024281F">
              <w:rPr>
                <w:rFonts w:ascii="Arial" w:hAnsi="Arial" w:cs="Arial"/>
                <w:b/>
                <w:sz w:val="24"/>
                <w:szCs w:val="24"/>
              </w:rPr>
              <w:t>Did not meet goal</w:t>
            </w:r>
          </w:p>
        </w:tc>
      </w:tr>
    </w:tbl>
    <w:p w:rsidR="00F7524F" w:rsidRDefault="00F7524F" w:rsidP="00F7524F">
      <w:pPr>
        <w:pStyle w:val="NoSpacing"/>
        <w:ind w:left="720"/>
        <w:rPr>
          <w:rFonts w:ascii="Arial" w:hAnsi="Arial" w:cs="Arial"/>
          <w:sz w:val="24"/>
          <w:szCs w:val="24"/>
        </w:rPr>
      </w:pPr>
    </w:p>
    <w:p w:rsidR="006E64AA" w:rsidRPr="000A2AAE" w:rsidRDefault="006E64AA" w:rsidP="00F7524F">
      <w:pPr>
        <w:pStyle w:val="NoSpacing"/>
        <w:ind w:left="720"/>
        <w:rPr>
          <w:rFonts w:ascii="Arial" w:hAnsi="Arial" w:cs="Arial"/>
          <w:b/>
          <w:sz w:val="24"/>
          <w:szCs w:val="24"/>
        </w:rPr>
      </w:pPr>
      <w:r w:rsidRPr="000A2AAE">
        <w:rPr>
          <w:rFonts w:ascii="Arial" w:hAnsi="Arial" w:cs="Arial"/>
          <w:b/>
          <w:sz w:val="24"/>
          <w:szCs w:val="24"/>
        </w:rPr>
        <w:t>Result</w:t>
      </w:r>
    </w:p>
    <w:p w:rsidR="00161EB6" w:rsidRDefault="00161EB6" w:rsidP="00035AA5">
      <w:pPr>
        <w:pStyle w:val="NoSpacing"/>
        <w:ind w:firstLine="720"/>
        <w:rPr>
          <w:rFonts w:ascii="Arial" w:hAnsi="Arial" w:cs="Arial"/>
          <w:sz w:val="24"/>
          <w:szCs w:val="24"/>
        </w:rPr>
      </w:pPr>
    </w:p>
    <w:p w:rsidR="00EF1472" w:rsidRDefault="007231DF" w:rsidP="00EF1472">
      <w:pPr>
        <w:pStyle w:val="NoSpacing"/>
        <w:ind w:firstLine="720"/>
        <w:jc w:val="center"/>
        <w:rPr>
          <w:rFonts w:ascii="Arial" w:hAnsi="Arial" w:cs="Arial"/>
          <w:sz w:val="24"/>
          <w:szCs w:val="24"/>
        </w:rPr>
      </w:pPr>
      <w:r>
        <w:rPr>
          <w:noProof/>
        </w:rPr>
        <w:drawing>
          <wp:inline distT="0" distB="0" distL="0" distR="0" wp14:anchorId="20F8E42A" wp14:editId="0755DB21">
            <wp:extent cx="7148513" cy="3071813"/>
            <wp:effectExtent l="0" t="0" r="0" b="0"/>
            <wp:docPr id="26" name="Chart 26">
              <a:extLst xmlns:a="http://schemas.openxmlformats.org/drawingml/2006/main">
                <a:ext uri="{FF2B5EF4-FFF2-40B4-BE49-F238E27FC236}">
                  <a16:creationId xmlns:a16="http://schemas.microsoft.com/office/drawing/2014/main" id="{00000000-0008-0000-05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F1472" w:rsidRDefault="00EF1472" w:rsidP="00EF1472">
      <w:pPr>
        <w:pStyle w:val="NoSpacing"/>
        <w:rPr>
          <w:rFonts w:ascii="Arial" w:hAnsi="Arial" w:cs="Arial"/>
          <w:sz w:val="24"/>
          <w:szCs w:val="24"/>
        </w:rPr>
      </w:pPr>
    </w:p>
    <w:p w:rsidR="00EF1472" w:rsidRDefault="00EF1472" w:rsidP="00035AA5">
      <w:pPr>
        <w:pStyle w:val="NoSpacing"/>
        <w:ind w:firstLine="720"/>
        <w:rPr>
          <w:rFonts w:ascii="Arial" w:hAnsi="Arial" w:cs="Arial"/>
          <w:sz w:val="24"/>
          <w:szCs w:val="24"/>
        </w:rPr>
      </w:pPr>
    </w:p>
    <w:p w:rsidR="00570C50" w:rsidRDefault="00570C50" w:rsidP="00FA2C01">
      <w:pPr>
        <w:pStyle w:val="NoSpacing"/>
        <w:ind w:firstLine="720"/>
        <w:rPr>
          <w:rFonts w:ascii="Arial" w:hAnsi="Arial" w:cs="Arial"/>
          <w:b/>
          <w:sz w:val="24"/>
          <w:szCs w:val="24"/>
        </w:rPr>
      </w:pPr>
    </w:p>
    <w:p w:rsidR="00AD458F" w:rsidRDefault="001F7239" w:rsidP="00FA2C01">
      <w:pPr>
        <w:pStyle w:val="NoSpacing"/>
        <w:ind w:firstLine="720"/>
        <w:rPr>
          <w:rFonts w:ascii="Arial" w:hAnsi="Arial" w:cs="Arial"/>
          <w:sz w:val="24"/>
          <w:szCs w:val="24"/>
        </w:rPr>
      </w:pPr>
      <w:r w:rsidRPr="000A2AAE">
        <w:rPr>
          <w:rFonts w:ascii="Arial" w:hAnsi="Arial" w:cs="Arial"/>
          <w:b/>
          <w:sz w:val="24"/>
          <w:szCs w:val="24"/>
        </w:rPr>
        <w:lastRenderedPageBreak/>
        <w:t>Analysis</w:t>
      </w:r>
      <w:r w:rsidR="00FA2C01">
        <w:rPr>
          <w:rFonts w:ascii="Arial" w:hAnsi="Arial" w:cs="Arial"/>
          <w:sz w:val="24"/>
          <w:szCs w:val="24"/>
        </w:rPr>
        <w:t xml:space="preserve">  </w:t>
      </w:r>
    </w:p>
    <w:p w:rsidR="00AD458F" w:rsidRDefault="00AD458F" w:rsidP="00FA2C01">
      <w:pPr>
        <w:pStyle w:val="NoSpacing"/>
        <w:ind w:firstLine="720"/>
        <w:rPr>
          <w:rFonts w:ascii="Arial" w:hAnsi="Arial" w:cs="Arial"/>
          <w:sz w:val="24"/>
          <w:szCs w:val="24"/>
        </w:rPr>
      </w:pPr>
    </w:p>
    <w:p w:rsidR="000B70BD" w:rsidRPr="00570C50" w:rsidRDefault="00AD458F" w:rsidP="00570C50">
      <w:pPr>
        <w:pStyle w:val="NoSpacing"/>
        <w:ind w:left="720" w:firstLine="720"/>
        <w:rPr>
          <w:rFonts w:ascii="Arial" w:hAnsi="Arial" w:cs="Arial"/>
          <w:sz w:val="24"/>
          <w:szCs w:val="24"/>
        </w:rPr>
      </w:pPr>
      <w:r>
        <w:rPr>
          <w:rFonts w:ascii="Arial" w:hAnsi="Arial" w:cs="Arial"/>
          <w:sz w:val="24"/>
          <w:szCs w:val="24"/>
        </w:rPr>
        <w:t>Several factors impacted this goal in 2020.  One counseling staff member retired.  We went through the entire process to select a new hire but t</w:t>
      </w:r>
      <w:r w:rsidR="000C0A3A">
        <w:rPr>
          <w:rFonts w:ascii="Arial" w:hAnsi="Arial" w:cs="Arial"/>
          <w:sz w:val="24"/>
          <w:szCs w:val="24"/>
        </w:rPr>
        <w:t>he selected</w:t>
      </w:r>
      <w:r>
        <w:rPr>
          <w:rFonts w:ascii="Arial" w:hAnsi="Arial" w:cs="Arial"/>
          <w:sz w:val="24"/>
          <w:szCs w:val="24"/>
        </w:rPr>
        <w:t xml:space="preserve"> person declined the position.  Limited staff impacted the number of assessments</w:t>
      </w:r>
      <w:r w:rsidR="000C0A3A">
        <w:rPr>
          <w:rFonts w:ascii="Arial" w:hAnsi="Arial" w:cs="Arial"/>
          <w:sz w:val="24"/>
          <w:szCs w:val="24"/>
        </w:rPr>
        <w:t xml:space="preserve"> completed</w:t>
      </w:r>
      <w:r>
        <w:rPr>
          <w:rFonts w:ascii="Arial" w:hAnsi="Arial" w:cs="Arial"/>
          <w:sz w:val="24"/>
          <w:szCs w:val="24"/>
        </w:rPr>
        <w:t xml:space="preserve">.  The </w:t>
      </w:r>
      <w:r w:rsidR="000C0A3A">
        <w:rPr>
          <w:rFonts w:ascii="Arial" w:hAnsi="Arial" w:cs="Arial"/>
          <w:sz w:val="24"/>
          <w:szCs w:val="24"/>
        </w:rPr>
        <w:t>P</w:t>
      </w:r>
      <w:r>
        <w:rPr>
          <w:rFonts w:ascii="Arial" w:hAnsi="Arial" w:cs="Arial"/>
          <w:sz w:val="24"/>
          <w:szCs w:val="24"/>
        </w:rPr>
        <w:t xml:space="preserve">rogram was closed </w:t>
      </w:r>
      <w:r w:rsidR="000C0A3A">
        <w:rPr>
          <w:rFonts w:ascii="Arial" w:hAnsi="Arial" w:cs="Arial"/>
          <w:sz w:val="24"/>
          <w:szCs w:val="24"/>
        </w:rPr>
        <w:t>beginning</w:t>
      </w:r>
      <w:r>
        <w:rPr>
          <w:rFonts w:ascii="Arial" w:hAnsi="Arial" w:cs="Arial"/>
          <w:sz w:val="24"/>
          <w:szCs w:val="24"/>
        </w:rPr>
        <w:t xml:space="preserve"> the second week of March.  We opened for approximately </w:t>
      </w:r>
      <w:r w:rsidR="000C0A3A">
        <w:rPr>
          <w:rFonts w:ascii="Arial" w:hAnsi="Arial" w:cs="Arial"/>
          <w:sz w:val="24"/>
          <w:szCs w:val="24"/>
        </w:rPr>
        <w:t>six</w:t>
      </w:r>
      <w:r>
        <w:rPr>
          <w:rFonts w:ascii="Arial" w:hAnsi="Arial" w:cs="Arial"/>
          <w:sz w:val="24"/>
          <w:szCs w:val="24"/>
        </w:rPr>
        <w:t xml:space="preserve"> weeks from September</w:t>
      </w:r>
      <w:r w:rsidR="00513458">
        <w:rPr>
          <w:rFonts w:ascii="Arial" w:hAnsi="Arial" w:cs="Arial"/>
          <w:sz w:val="24"/>
          <w:szCs w:val="24"/>
        </w:rPr>
        <w:t xml:space="preserve"> 23</w:t>
      </w:r>
      <w:r>
        <w:rPr>
          <w:rFonts w:ascii="Arial" w:hAnsi="Arial" w:cs="Arial"/>
          <w:sz w:val="24"/>
          <w:szCs w:val="24"/>
        </w:rPr>
        <w:t xml:space="preserve"> to the November</w:t>
      </w:r>
      <w:r w:rsidR="00513458">
        <w:rPr>
          <w:rFonts w:ascii="Arial" w:hAnsi="Arial" w:cs="Arial"/>
          <w:sz w:val="24"/>
          <w:szCs w:val="24"/>
        </w:rPr>
        <w:t xml:space="preserve"> 9</w:t>
      </w:r>
      <w:r>
        <w:rPr>
          <w:rFonts w:ascii="Arial" w:hAnsi="Arial" w:cs="Arial"/>
          <w:sz w:val="24"/>
          <w:szCs w:val="24"/>
        </w:rPr>
        <w:t xml:space="preserve">.  We were instructed by the detention center that we could only have </w:t>
      </w:r>
      <w:r w:rsidR="000C0A3A">
        <w:rPr>
          <w:rFonts w:ascii="Arial" w:hAnsi="Arial" w:cs="Arial"/>
          <w:sz w:val="24"/>
          <w:szCs w:val="24"/>
        </w:rPr>
        <w:t>six</w:t>
      </w:r>
      <w:r>
        <w:rPr>
          <w:rFonts w:ascii="Arial" w:hAnsi="Arial" w:cs="Arial"/>
          <w:sz w:val="24"/>
          <w:szCs w:val="24"/>
        </w:rPr>
        <w:t xml:space="preserve"> participants in a group</w:t>
      </w:r>
      <w:r w:rsidR="000C0A3A">
        <w:rPr>
          <w:rFonts w:ascii="Arial" w:hAnsi="Arial" w:cs="Arial"/>
          <w:sz w:val="24"/>
          <w:szCs w:val="24"/>
        </w:rPr>
        <w:t xml:space="preserve"> </w:t>
      </w:r>
      <w:r>
        <w:rPr>
          <w:rFonts w:ascii="Arial" w:hAnsi="Arial" w:cs="Arial"/>
          <w:sz w:val="24"/>
          <w:szCs w:val="24"/>
        </w:rPr>
        <w:t>- (6 males, 6 females).  The total number of assessments completed for the brief time we returned was 12</w:t>
      </w:r>
      <w:r w:rsidR="00513458">
        <w:rPr>
          <w:rFonts w:ascii="Arial" w:hAnsi="Arial" w:cs="Arial"/>
          <w:sz w:val="24"/>
          <w:szCs w:val="24"/>
        </w:rPr>
        <w:t>.</w:t>
      </w:r>
      <w:r w:rsidR="007157BF">
        <w:rPr>
          <w:rFonts w:ascii="Arial" w:hAnsi="Arial" w:cs="Arial"/>
          <w:sz w:val="24"/>
          <w:szCs w:val="24"/>
        </w:rPr>
        <w:t xml:space="preserve"> </w:t>
      </w:r>
      <w:r>
        <w:rPr>
          <w:rFonts w:ascii="Arial" w:hAnsi="Arial" w:cs="Arial"/>
          <w:sz w:val="24"/>
          <w:szCs w:val="24"/>
        </w:rPr>
        <w:t xml:space="preserve"> We </w:t>
      </w:r>
      <w:r w:rsidR="007157BF">
        <w:rPr>
          <w:rFonts w:ascii="Arial" w:hAnsi="Arial" w:cs="Arial"/>
          <w:sz w:val="24"/>
          <w:szCs w:val="24"/>
        </w:rPr>
        <w:t xml:space="preserve">did </w:t>
      </w:r>
      <w:r>
        <w:rPr>
          <w:rFonts w:ascii="Arial" w:hAnsi="Arial" w:cs="Arial"/>
          <w:sz w:val="24"/>
          <w:szCs w:val="24"/>
        </w:rPr>
        <w:t xml:space="preserve">stay within the parameters of the </w:t>
      </w:r>
      <w:r w:rsidR="007157BF">
        <w:rPr>
          <w:rFonts w:ascii="Arial" w:hAnsi="Arial" w:cs="Arial"/>
          <w:sz w:val="24"/>
          <w:szCs w:val="24"/>
        </w:rPr>
        <w:t>detention center and filled all 12 group slots, but did not meet the goal as originally stated.</w:t>
      </w:r>
    </w:p>
    <w:p w:rsidR="000B70BD" w:rsidRDefault="000B70BD" w:rsidP="00FA2C01">
      <w:pPr>
        <w:pStyle w:val="NoSpacing"/>
        <w:ind w:firstLine="720"/>
        <w:rPr>
          <w:rFonts w:ascii="Arial" w:hAnsi="Arial" w:cs="Arial"/>
          <w:b/>
          <w:sz w:val="24"/>
          <w:szCs w:val="24"/>
        </w:rPr>
      </w:pPr>
    </w:p>
    <w:p w:rsidR="000B70BD" w:rsidRDefault="000B70BD" w:rsidP="00FA2C01">
      <w:pPr>
        <w:pStyle w:val="NoSpacing"/>
        <w:ind w:firstLine="720"/>
        <w:rPr>
          <w:rFonts w:ascii="Arial" w:hAnsi="Arial" w:cs="Arial"/>
          <w:b/>
          <w:sz w:val="24"/>
          <w:szCs w:val="24"/>
        </w:rPr>
      </w:pPr>
    </w:p>
    <w:p w:rsidR="000A2AAE" w:rsidRDefault="000A2AAE" w:rsidP="00FA2C01">
      <w:pPr>
        <w:pStyle w:val="NoSpacing"/>
        <w:ind w:firstLine="720"/>
        <w:rPr>
          <w:rFonts w:ascii="Arial" w:hAnsi="Arial" w:cs="Arial"/>
          <w:b/>
          <w:sz w:val="24"/>
          <w:szCs w:val="24"/>
        </w:rPr>
      </w:pPr>
      <w:r w:rsidRPr="000A2AAE">
        <w:rPr>
          <w:rFonts w:ascii="Arial" w:hAnsi="Arial" w:cs="Arial"/>
          <w:b/>
          <w:sz w:val="24"/>
          <w:szCs w:val="24"/>
        </w:rPr>
        <w:t>Action Plan</w:t>
      </w:r>
    </w:p>
    <w:p w:rsidR="007157BF" w:rsidRDefault="007157BF" w:rsidP="00FA2C01">
      <w:pPr>
        <w:pStyle w:val="NoSpacing"/>
        <w:ind w:firstLine="720"/>
        <w:rPr>
          <w:rFonts w:ascii="Arial" w:hAnsi="Arial" w:cs="Arial"/>
          <w:b/>
          <w:sz w:val="24"/>
          <w:szCs w:val="24"/>
        </w:rPr>
      </w:pPr>
    </w:p>
    <w:p w:rsidR="007157BF" w:rsidRPr="00513458" w:rsidRDefault="007157BF" w:rsidP="00570C50">
      <w:pPr>
        <w:pStyle w:val="NoSpacing"/>
        <w:ind w:left="720" w:firstLine="720"/>
        <w:rPr>
          <w:rFonts w:ascii="Arial" w:hAnsi="Arial" w:cs="Arial"/>
          <w:sz w:val="24"/>
          <w:szCs w:val="24"/>
        </w:rPr>
      </w:pPr>
      <w:r w:rsidRPr="00513458">
        <w:rPr>
          <w:rFonts w:ascii="Arial" w:hAnsi="Arial" w:cs="Arial"/>
          <w:sz w:val="24"/>
          <w:szCs w:val="24"/>
        </w:rPr>
        <w:t xml:space="preserve">None at this time.  We may need to adjust this goal if the number of group participants remains limited by the detention center due to Covid precautions when programs are permitted to return.   </w:t>
      </w:r>
    </w:p>
    <w:p w:rsidR="00E36F9B" w:rsidRDefault="00E36F9B" w:rsidP="00603E35">
      <w:pPr>
        <w:pStyle w:val="NoSpacing"/>
        <w:rPr>
          <w:rFonts w:ascii="Arial" w:hAnsi="Arial" w:cs="Arial"/>
          <w:b/>
          <w:sz w:val="24"/>
          <w:szCs w:val="24"/>
        </w:rPr>
      </w:pPr>
    </w:p>
    <w:p w:rsidR="001F0167" w:rsidRDefault="001F0167" w:rsidP="00603E35">
      <w:pPr>
        <w:pStyle w:val="NoSpacing"/>
        <w:rPr>
          <w:rFonts w:ascii="Arial" w:hAnsi="Arial" w:cs="Arial"/>
          <w:b/>
          <w:sz w:val="24"/>
          <w:szCs w:val="24"/>
        </w:rPr>
      </w:pPr>
    </w:p>
    <w:p w:rsidR="00DA781E" w:rsidRDefault="00DA781E" w:rsidP="00603E35">
      <w:pPr>
        <w:pStyle w:val="NoSpacing"/>
        <w:rPr>
          <w:rFonts w:ascii="Arial" w:hAnsi="Arial" w:cs="Arial"/>
          <w:b/>
          <w:sz w:val="24"/>
          <w:szCs w:val="24"/>
        </w:rPr>
      </w:pPr>
    </w:p>
    <w:p w:rsidR="00603E35" w:rsidRPr="00603E35" w:rsidRDefault="00603E35" w:rsidP="00603E35">
      <w:pPr>
        <w:pStyle w:val="NoSpacing"/>
        <w:rPr>
          <w:rFonts w:ascii="Arial" w:hAnsi="Arial" w:cs="Arial"/>
          <w:b/>
          <w:sz w:val="24"/>
          <w:szCs w:val="24"/>
        </w:rPr>
      </w:pPr>
      <w:r>
        <w:rPr>
          <w:rFonts w:ascii="Arial" w:hAnsi="Arial" w:cs="Arial"/>
          <w:b/>
          <w:sz w:val="24"/>
          <w:szCs w:val="24"/>
        </w:rPr>
        <w:t>Service Access</w:t>
      </w:r>
    </w:p>
    <w:p w:rsidR="00603E35" w:rsidRDefault="00603E35" w:rsidP="00603E35">
      <w:pPr>
        <w:pStyle w:val="NoSpacing"/>
        <w:ind w:left="720"/>
        <w:rPr>
          <w:rFonts w:ascii="Arial" w:hAnsi="Arial" w:cs="Arial"/>
          <w:sz w:val="24"/>
          <w:szCs w:val="24"/>
        </w:rPr>
      </w:pPr>
    </w:p>
    <w:p w:rsidR="00603E35" w:rsidRPr="008E126D" w:rsidRDefault="00603E35" w:rsidP="00603E35">
      <w:pPr>
        <w:pStyle w:val="NoSpacing"/>
        <w:ind w:left="720"/>
        <w:rPr>
          <w:rFonts w:ascii="Arial" w:hAnsi="Arial" w:cs="Arial"/>
          <w:b/>
          <w:sz w:val="24"/>
          <w:szCs w:val="24"/>
        </w:rPr>
      </w:pPr>
      <w:r w:rsidRPr="00603E35">
        <w:rPr>
          <w:rFonts w:ascii="Arial" w:hAnsi="Arial" w:cs="Arial"/>
          <w:b/>
          <w:sz w:val="24"/>
          <w:szCs w:val="24"/>
        </w:rPr>
        <w:t xml:space="preserve">Goal:  </w:t>
      </w:r>
      <w:r w:rsidR="008E126D" w:rsidRPr="008E126D">
        <w:rPr>
          <w:rFonts w:ascii="Arial" w:hAnsi="Arial" w:cs="Arial"/>
          <w:b/>
          <w:sz w:val="24"/>
          <w:szCs w:val="24"/>
        </w:rPr>
        <w:t>Decrease number of days between group orientation and assessment</w:t>
      </w:r>
    </w:p>
    <w:p w:rsidR="00603E35" w:rsidRDefault="00603E35" w:rsidP="00603E35">
      <w:pPr>
        <w:pStyle w:val="NoSpacing"/>
        <w:ind w:left="720"/>
        <w:rPr>
          <w:rFonts w:ascii="Arial" w:hAnsi="Arial" w:cs="Arial"/>
          <w:sz w:val="24"/>
          <w:szCs w:val="24"/>
        </w:rPr>
      </w:pPr>
    </w:p>
    <w:tbl>
      <w:tblPr>
        <w:tblStyle w:val="TableGrid"/>
        <w:tblW w:w="12775" w:type="dxa"/>
        <w:tblInd w:w="720" w:type="dxa"/>
        <w:tblLayout w:type="fixed"/>
        <w:tblLook w:val="04A0" w:firstRow="1" w:lastRow="0" w:firstColumn="1" w:lastColumn="0" w:noHBand="0" w:noVBand="1"/>
      </w:tblPr>
      <w:tblGrid>
        <w:gridCol w:w="1255"/>
        <w:gridCol w:w="1350"/>
        <w:gridCol w:w="1530"/>
        <w:gridCol w:w="2700"/>
        <w:gridCol w:w="2880"/>
        <w:gridCol w:w="1530"/>
        <w:gridCol w:w="1530"/>
      </w:tblGrid>
      <w:tr w:rsidR="00540C9D" w:rsidTr="00DA781E">
        <w:tc>
          <w:tcPr>
            <w:tcW w:w="1255" w:type="dxa"/>
          </w:tcPr>
          <w:p w:rsidR="00540C9D" w:rsidRPr="003A3D6B" w:rsidRDefault="00540C9D" w:rsidP="005E051C">
            <w:pPr>
              <w:pStyle w:val="NoSpacing"/>
              <w:jc w:val="center"/>
              <w:rPr>
                <w:rFonts w:ascii="Arial" w:hAnsi="Arial" w:cs="Arial"/>
                <w:sz w:val="24"/>
                <w:szCs w:val="24"/>
              </w:rPr>
            </w:pPr>
            <w:r w:rsidRPr="003A3D6B">
              <w:rPr>
                <w:rFonts w:ascii="Arial" w:hAnsi="Arial" w:cs="Arial"/>
                <w:sz w:val="24"/>
                <w:szCs w:val="24"/>
              </w:rPr>
              <w:t>Indicator</w:t>
            </w:r>
          </w:p>
        </w:tc>
        <w:tc>
          <w:tcPr>
            <w:tcW w:w="1350" w:type="dxa"/>
          </w:tcPr>
          <w:p w:rsidR="00540C9D" w:rsidRPr="003A3D6B" w:rsidRDefault="00540C9D" w:rsidP="005E051C">
            <w:pPr>
              <w:pStyle w:val="NoSpacing"/>
              <w:jc w:val="center"/>
              <w:rPr>
                <w:rFonts w:ascii="Arial" w:hAnsi="Arial" w:cs="Arial"/>
                <w:sz w:val="24"/>
                <w:szCs w:val="24"/>
              </w:rPr>
            </w:pPr>
            <w:r w:rsidRPr="003A3D6B">
              <w:rPr>
                <w:rFonts w:ascii="Arial" w:hAnsi="Arial" w:cs="Arial"/>
                <w:sz w:val="24"/>
                <w:szCs w:val="24"/>
              </w:rPr>
              <w:t>Target</w:t>
            </w:r>
          </w:p>
        </w:tc>
        <w:tc>
          <w:tcPr>
            <w:tcW w:w="1530" w:type="dxa"/>
          </w:tcPr>
          <w:p w:rsidR="00540C9D" w:rsidRPr="003A3D6B" w:rsidRDefault="00540C9D" w:rsidP="005E051C">
            <w:pPr>
              <w:pStyle w:val="NoSpacing"/>
              <w:jc w:val="center"/>
              <w:rPr>
                <w:rFonts w:ascii="Arial" w:hAnsi="Arial" w:cs="Arial"/>
                <w:sz w:val="24"/>
                <w:szCs w:val="24"/>
              </w:rPr>
            </w:pPr>
            <w:r w:rsidRPr="003A3D6B">
              <w:rPr>
                <w:rFonts w:ascii="Arial" w:hAnsi="Arial" w:cs="Arial"/>
                <w:sz w:val="24"/>
                <w:szCs w:val="24"/>
              </w:rPr>
              <w:t>Applied to</w:t>
            </w:r>
          </w:p>
        </w:tc>
        <w:tc>
          <w:tcPr>
            <w:tcW w:w="2700" w:type="dxa"/>
          </w:tcPr>
          <w:p w:rsidR="00540C9D" w:rsidRPr="003A3D6B" w:rsidRDefault="00540C9D" w:rsidP="005E051C">
            <w:pPr>
              <w:pStyle w:val="NoSpacing"/>
              <w:jc w:val="center"/>
              <w:rPr>
                <w:rFonts w:ascii="Arial" w:hAnsi="Arial" w:cs="Arial"/>
                <w:sz w:val="24"/>
                <w:szCs w:val="24"/>
              </w:rPr>
            </w:pPr>
            <w:r w:rsidRPr="003A3D6B">
              <w:rPr>
                <w:rFonts w:ascii="Arial" w:hAnsi="Arial" w:cs="Arial"/>
                <w:sz w:val="24"/>
                <w:szCs w:val="24"/>
              </w:rPr>
              <w:t>Time of Measurement</w:t>
            </w:r>
          </w:p>
        </w:tc>
        <w:tc>
          <w:tcPr>
            <w:tcW w:w="2880" w:type="dxa"/>
          </w:tcPr>
          <w:p w:rsidR="00540C9D" w:rsidRPr="003A3D6B" w:rsidRDefault="00540C9D" w:rsidP="005E051C">
            <w:pPr>
              <w:pStyle w:val="NoSpacing"/>
              <w:jc w:val="center"/>
              <w:rPr>
                <w:rFonts w:ascii="Arial" w:hAnsi="Arial" w:cs="Arial"/>
                <w:sz w:val="24"/>
                <w:szCs w:val="24"/>
              </w:rPr>
            </w:pPr>
            <w:r w:rsidRPr="003A3D6B">
              <w:rPr>
                <w:rFonts w:ascii="Arial" w:hAnsi="Arial" w:cs="Arial"/>
                <w:sz w:val="24"/>
                <w:szCs w:val="24"/>
              </w:rPr>
              <w:t>Data Source</w:t>
            </w:r>
          </w:p>
        </w:tc>
        <w:tc>
          <w:tcPr>
            <w:tcW w:w="1530" w:type="dxa"/>
          </w:tcPr>
          <w:p w:rsidR="00540C9D" w:rsidRPr="003A3D6B" w:rsidRDefault="00540C9D" w:rsidP="005E051C">
            <w:pPr>
              <w:pStyle w:val="NoSpacing"/>
              <w:jc w:val="center"/>
              <w:rPr>
                <w:rFonts w:ascii="Arial" w:hAnsi="Arial" w:cs="Arial"/>
                <w:sz w:val="24"/>
                <w:szCs w:val="24"/>
              </w:rPr>
            </w:pPr>
            <w:r w:rsidRPr="003A3D6B">
              <w:rPr>
                <w:rFonts w:ascii="Arial" w:hAnsi="Arial" w:cs="Arial"/>
                <w:sz w:val="24"/>
                <w:szCs w:val="24"/>
              </w:rPr>
              <w:t>Obtained</w:t>
            </w:r>
          </w:p>
          <w:p w:rsidR="00540C9D" w:rsidRPr="003A3D6B" w:rsidRDefault="00540C9D" w:rsidP="005E051C">
            <w:pPr>
              <w:pStyle w:val="NoSpacing"/>
              <w:jc w:val="center"/>
              <w:rPr>
                <w:rFonts w:ascii="Arial" w:hAnsi="Arial" w:cs="Arial"/>
                <w:sz w:val="24"/>
                <w:szCs w:val="24"/>
              </w:rPr>
            </w:pPr>
            <w:r w:rsidRPr="003A3D6B">
              <w:rPr>
                <w:rFonts w:ascii="Arial" w:hAnsi="Arial" w:cs="Arial"/>
                <w:sz w:val="24"/>
                <w:szCs w:val="24"/>
              </w:rPr>
              <w:t>by</w:t>
            </w:r>
          </w:p>
        </w:tc>
        <w:tc>
          <w:tcPr>
            <w:tcW w:w="1530" w:type="dxa"/>
            <w:shd w:val="clear" w:color="auto" w:fill="D6E3BC" w:themeFill="accent3" w:themeFillTint="66"/>
          </w:tcPr>
          <w:p w:rsidR="00540C9D" w:rsidRPr="00415BC2" w:rsidRDefault="00525AE0" w:rsidP="005E051C">
            <w:pPr>
              <w:pStyle w:val="NoSpacing"/>
              <w:jc w:val="center"/>
              <w:rPr>
                <w:rFonts w:ascii="Arial" w:hAnsi="Arial" w:cs="Arial"/>
                <w:b/>
                <w:sz w:val="24"/>
                <w:szCs w:val="24"/>
              </w:rPr>
            </w:pPr>
            <w:r w:rsidRPr="00415BC2">
              <w:rPr>
                <w:rFonts w:ascii="Arial" w:hAnsi="Arial" w:cs="Arial"/>
                <w:b/>
                <w:sz w:val="24"/>
                <w:szCs w:val="24"/>
              </w:rPr>
              <w:t>Result</w:t>
            </w:r>
          </w:p>
        </w:tc>
      </w:tr>
      <w:tr w:rsidR="00540C9D" w:rsidTr="00DA781E">
        <w:tc>
          <w:tcPr>
            <w:tcW w:w="1255" w:type="dxa"/>
          </w:tcPr>
          <w:p w:rsidR="00540C9D" w:rsidRDefault="00540C9D" w:rsidP="00540C9D">
            <w:pPr>
              <w:rPr>
                <w:rFonts w:ascii="Arial" w:hAnsi="Arial" w:cs="Arial"/>
                <w:sz w:val="24"/>
                <w:szCs w:val="24"/>
              </w:rPr>
            </w:pPr>
            <w:r w:rsidRPr="003832D2">
              <w:rPr>
                <w:rFonts w:ascii="Arial" w:hAnsi="Arial" w:cs="Arial"/>
                <w:sz w:val="24"/>
                <w:szCs w:val="24"/>
              </w:rPr>
              <w:t># of days</w:t>
            </w:r>
          </w:p>
        </w:tc>
        <w:tc>
          <w:tcPr>
            <w:tcW w:w="1350" w:type="dxa"/>
          </w:tcPr>
          <w:p w:rsidR="00540C9D" w:rsidRDefault="00540C9D" w:rsidP="00540C9D">
            <w:pPr>
              <w:rPr>
                <w:rFonts w:ascii="Arial" w:hAnsi="Arial" w:cs="Arial"/>
                <w:sz w:val="24"/>
                <w:szCs w:val="24"/>
              </w:rPr>
            </w:pPr>
            <w:r w:rsidRPr="003832D2">
              <w:rPr>
                <w:rFonts w:ascii="Arial" w:hAnsi="Arial" w:cs="Arial"/>
                <w:sz w:val="24"/>
                <w:szCs w:val="24"/>
              </w:rPr>
              <w:t>Maximum of 21 days</w:t>
            </w:r>
          </w:p>
        </w:tc>
        <w:tc>
          <w:tcPr>
            <w:tcW w:w="1530" w:type="dxa"/>
          </w:tcPr>
          <w:p w:rsidR="00540C9D" w:rsidRPr="003832D2" w:rsidRDefault="00540C9D" w:rsidP="00540C9D">
            <w:pPr>
              <w:rPr>
                <w:rFonts w:ascii="Arial" w:hAnsi="Arial" w:cs="Arial"/>
                <w:sz w:val="24"/>
                <w:szCs w:val="24"/>
              </w:rPr>
            </w:pPr>
            <w:r w:rsidRPr="003832D2">
              <w:rPr>
                <w:rFonts w:ascii="Arial" w:hAnsi="Arial" w:cs="Arial"/>
                <w:sz w:val="24"/>
                <w:szCs w:val="24"/>
              </w:rPr>
              <w:t>JSAP pa</w:t>
            </w:r>
            <w:r>
              <w:rPr>
                <w:rFonts w:ascii="Arial" w:hAnsi="Arial" w:cs="Arial"/>
                <w:sz w:val="24"/>
                <w:szCs w:val="24"/>
              </w:rPr>
              <w:t>rticipants</w:t>
            </w:r>
          </w:p>
        </w:tc>
        <w:tc>
          <w:tcPr>
            <w:tcW w:w="2700" w:type="dxa"/>
          </w:tcPr>
          <w:p w:rsidR="00540C9D" w:rsidRDefault="00540C9D" w:rsidP="00540C9D">
            <w:pPr>
              <w:rPr>
                <w:rFonts w:ascii="Arial" w:hAnsi="Arial" w:cs="Arial"/>
                <w:sz w:val="24"/>
                <w:szCs w:val="24"/>
              </w:rPr>
            </w:pPr>
            <w:r w:rsidRPr="003832D2">
              <w:rPr>
                <w:rFonts w:ascii="Arial" w:hAnsi="Arial" w:cs="Arial"/>
                <w:sz w:val="24"/>
                <w:szCs w:val="24"/>
              </w:rPr>
              <w:t>Group Orientation</w:t>
            </w:r>
            <w:r>
              <w:rPr>
                <w:rFonts w:ascii="Arial" w:hAnsi="Arial" w:cs="Arial"/>
                <w:sz w:val="24"/>
                <w:szCs w:val="24"/>
              </w:rPr>
              <w:t xml:space="preserve"> &amp;</w:t>
            </w:r>
            <w:r w:rsidRPr="003832D2">
              <w:rPr>
                <w:rFonts w:ascii="Arial" w:hAnsi="Arial" w:cs="Arial"/>
                <w:sz w:val="24"/>
                <w:szCs w:val="24"/>
              </w:rPr>
              <w:t xml:space="preserve"> Assessment Date from </w:t>
            </w:r>
            <w:r>
              <w:rPr>
                <w:rFonts w:ascii="Arial" w:hAnsi="Arial" w:cs="Arial"/>
                <w:sz w:val="24"/>
                <w:szCs w:val="24"/>
              </w:rPr>
              <w:t>1/1/20 to 12/31/20</w:t>
            </w:r>
            <w:r w:rsidRPr="003832D2">
              <w:rPr>
                <w:rFonts w:ascii="Arial" w:hAnsi="Arial" w:cs="Arial"/>
                <w:sz w:val="24"/>
                <w:szCs w:val="24"/>
              </w:rPr>
              <w:t xml:space="preserve"> </w:t>
            </w:r>
          </w:p>
          <w:p w:rsidR="00540C9D" w:rsidRPr="003832D2" w:rsidRDefault="00540C9D" w:rsidP="00540C9D">
            <w:pPr>
              <w:rPr>
                <w:rFonts w:ascii="Arial" w:hAnsi="Arial" w:cs="Arial"/>
                <w:sz w:val="24"/>
                <w:szCs w:val="24"/>
              </w:rPr>
            </w:pPr>
          </w:p>
        </w:tc>
        <w:tc>
          <w:tcPr>
            <w:tcW w:w="2880" w:type="dxa"/>
          </w:tcPr>
          <w:p w:rsidR="00540C9D" w:rsidRDefault="00540C9D" w:rsidP="00540C9D">
            <w:pPr>
              <w:rPr>
                <w:rFonts w:ascii="Arial" w:hAnsi="Arial" w:cs="Arial"/>
                <w:sz w:val="24"/>
                <w:szCs w:val="24"/>
              </w:rPr>
            </w:pPr>
            <w:r>
              <w:rPr>
                <w:rFonts w:ascii="Arial" w:hAnsi="Arial" w:cs="Arial"/>
                <w:sz w:val="24"/>
                <w:szCs w:val="24"/>
              </w:rPr>
              <w:t>Visit Note Log</w:t>
            </w:r>
          </w:p>
          <w:p w:rsidR="00540C9D" w:rsidRDefault="00540C9D" w:rsidP="00540C9D">
            <w:pPr>
              <w:rPr>
                <w:rFonts w:ascii="Arial" w:hAnsi="Arial" w:cs="Arial"/>
                <w:sz w:val="24"/>
                <w:szCs w:val="24"/>
              </w:rPr>
            </w:pPr>
            <w:r>
              <w:rPr>
                <w:rFonts w:ascii="Arial" w:hAnsi="Arial" w:cs="Arial"/>
                <w:sz w:val="24"/>
                <w:szCs w:val="24"/>
              </w:rPr>
              <w:t>PatTrac JSAP Service Success Analysis Report</w:t>
            </w:r>
          </w:p>
          <w:p w:rsidR="00540C9D" w:rsidRPr="003832D2" w:rsidRDefault="00540C9D" w:rsidP="00540C9D">
            <w:pPr>
              <w:rPr>
                <w:rFonts w:ascii="Arial" w:hAnsi="Arial" w:cs="Arial"/>
                <w:sz w:val="24"/>
                <w:szCs w:val="24"/>
              </w:rPr>
            </w:pPr>
            <w:r>
              <w:rPr>
                <w:rFonts w:ascii="Arial" w:hAnsi="Arial" w:cs="Arial"/>
                <w:sz w:val="24"/>
                <w:szCs w:val="24"/>
              </w:rPr>
              <w:t xml:space="preserve"> </w:t>
            </w:r>
          </w:p>
        </w:tc>
        <w:tc>
          <w:tcPr>
            <w:tcW w:w="1530" w:type="dxa"/>
          </w:tcPr>
          <w:p w:rsidR="00540C9D" w:rsidRDefault="00540C9D" w:rsidP="00540C9D">
            <w:pPr>
              <w:rPr>
                <w:rFonts w:ascii="Arial" w:hAnsi="Arial" w:cs="Arial"/>
                <w:sz w:val="24"/>
                <w:szCs w:val="24"/>
              </w:rPr>
            </w:pPr>
            <w:r>
              <w:rPr>
                <w:rFonts w:ascii="Arial" w:hAnsi="Arial" w:cs="Arial"/>
                <w:sz w:val="24"/>
                <w:szCs w:val="24"/>
              </w:rPr>
              <w:t>Program Coordinator</w:t>
            </w:r>
          </w:p>
        </w:tc>
        <w:tc>
          <w:tcPr>
            <w:tcW w:w="1530" w:type="dxa"/>
            <w:shd w:val="clear" w:color="auto" w:fill="D6E3BC" w:themeFill="accent3" w:themeFillTint="66"/>
          </w:tcPr>
          <w:p w:rsidR="00540C9D" w:rsidRPr="00415BC2" w:rsidRDefault="00415BC2" w:rsidP="00415BC2">
            <w:pPr>
              <w:jc w:val="center"/>
              <w:rPr>
                <w:rFonts w:ascii="Arial" w:hAnsi="Arial" w:cs="Arial"/>
                <w:b/>
                <w:sz w:val="24"/>
                <w:szCs w:val="24"/>
              </w:rPr>
            </w:pPr>
            <w:r w:rsidRPr="00415BC2">
              <w:rPr>
                <w:rFonts w:ascii="Arial" w:hAnsi="Arial" w:cs="Arial"/>
                <w:b/>
                <w:sz w:val="24"/>
                <w:szCs w:val="24"/>
              </w:rPr>
              <w:t>Met the goal at 79%</w:t>
            </w:r>
          </w:p>
        </w:tc>
      </w:tr>
    </w:tbl>
    <w:p w:rsidR="00F43E0A" w:rsidRDefault="00F43E0A" w:rsidP="004B7CC5">
      <w:pPr>
        <w:pStyle w:val="NoSpacing"/>
        <w:rPr>
          <w:rFonts w:ascii="Arial" w:hAnsi="Arial" w:cs="Arial"/>
          <w:sz w:val="24"/>
          <w:szCs w:val="24"/>
        </w:rPr>
      </w:pPr>
    </w:p>
    <w:p w:rsidR="00DA781E" w:rsidRDefault="00DA781E" w:rsidP="00F43E0A">
      <w:pPr>
        <w:pStyle w:val="NoSpacing"/>
        <w:ind w:firstLine="720"/>
        <w:rPr>
          <w:rFonts w:ascii="Arial" w:hAnsi="Arial" w:cs="Arial"/>
          <w:b/>
          <w:sz w:val="24"/>
          <w:szCs w:val="24"/>
        </w:rPr>
      </w:pPr>
    </w:p>
    <w:p w:rsidR="00DA781E" w:rsidRDefault="00DA781E" w:rsidP="00F43E0A">
      <w:pPr>
        <w:pStyle w:val="NoSpacing"/>
        <w:ind w:firstLine="720"/>
        <w:rPr>
          <w:rFonts w:ascii="Arial" w:hAnsi="Arial" w:cs="Arial"/>
          <w:b/>
          <w:sz w:val="24"/>
          <w:szCs w:val="24"/>
        </w:rPr>
      </w:pPr>
    </w:p>
    <w:p w:rsidR="00DA781E" w:rsidRDefault="00DA781E" w:rsidP="00F43E0A">
      <w:pPr>
        <w:pStyle w:val="NoSpacing"/>
        <w:ind w:firstLine="720"/>
        <w:rPr>
          <w:rFonts w:ascii="Arial" w:hAnsi="Arial" w:cs="Arial"/>
          <w:b/>
          <w:sz w:val="24"/>
          <w:szCs w:val="24"/>
        </w:rPr>
      </w:pPr>
    </w:p>
    <w:p w:rsidR="00DA781E" w:rsidRDefault="00DA781E" w:rsidP="00F43E0A">
      <w:pPr>
        <w:pStyle w:val="NoSpacing"/>
        <w:ind w:firstLine="720"/>
        <w:rPr>
          <w:rFonts w:ascii="Arial" w:hAnsi="Arial" w:cs="Arial"/>
          <w:b/>
          <w:sz w:val="24"/>
          <w:szCs w:val="24"/>
        </w:rPr>
      </w:pPr>
    </w:p>
    <w:p w:rsidR="00DA781E" w:rsidRDefault="00DA781E" w:rsidP="00F43E0A">
      <w:pPr>
        <w:pStyle w:val="NoSpacing"/>
        <w:ind w:firstLine="720"/>
        <w:rPr>
          <w:rFonts w:ascii="Arial" w:hAnsi="Arial" w:cs="Arial"/>
          <w:b/>
          <w:sz w:val="24"/>
          <w:szCs w:val="24"/>
        </w:rPr>
      </w:pPr>
    </w:p>
    <w:p w:rsidR="00DA781E" w:rsidRDefault="00DA781E" w:rsidP="00F43E0A">
      <w:pPr>
        <w:pStyle w:val="NoSpacing"/>
        <w:ind w:firstLine="720"/>
        <w:rPr>
          <w:rFonts w:ascii="Arial" w:hAnsi="Arial" w:cs="Arial"/>
          <w:b/>
          <w:sz w:val="24"/>
          <w:szCs w:val="24"/>
        </w:rPr>
      </w:pPr>
    </w:p>
    <w:p w:rsidR="00DA781E" w:rsidRDefault="00DA781E" w:rsidP="00F43E0A">
      <w:pPr>
        <w:pStyle w:val="NoSpacing"/>
        <w:ind w:firstLine="720"/>
        <w:rPr>
          <w:rFonts w:ascii="Arial" w:hAnsi="Arial" w:cs="Arial"/>
          <w:b/>
          <w:sz w:val="24"/>
          <w:szCs w:val="24"/>
        </w:rPr>
      </w:pPr>
    </w:p>
    <w:p w:rsidR="00F43E0A" w:rsidRPr="000A2AAE" w:rsidRDefault="00545325" w:rsidP="00F43E0A">
      <w:pPr>
        <w:pStyle w:val="NoSpacing"/>
        <w:ind w:firstLine="720"/>
        <w:rPr>
          <w:rFonts w:ascii="Arial" w:hAnsi="Arial" w:cs="Arial"/>
          <w:b/>
          <w:sz w:val="24"/>
          <w:szCs w:val="24"/>
        </w:rPr>
      </w:pPr>
      <w:r w:rsidRPr="000A2AAE">
        <w:rPr>
          <w:rFonts w:ascii="Arial" w:hAnsi="Arial" w:cs="Arial"/>
          <w:b/>
          <w:sz w:val="24"/>
          <w:szCs w:val="24"/>
        </w:rPr>
        <w:lastRenderedPageBreak/>
        <w:t>Result</w:t>
      </w:r>
    </w:p>
    <w:p w:rsidR="00545325" w:rsidRDefault="00545325" w:rsidP="00F43E0A">
      <w:pPr>
        <w:pStyle w:val="NoSpacing"/>
        <w:ind w:firstLine="720"/>
        <w:rPr>
          <w:rFonts w:ascii="Arial" w:hAnsi="Arial" w:cs="Arial"/>
          <w:sz w:val="24"/>
          <w:szCs w:val="24"/>
        </w:rPr>
      </w:pPr>
    </w:p>
    <w:tbl>
      <w:tblPr>
        <w:tblStyle w:val="TableGrid"/>
        <w:tblW w:w="0" w:type="auto"/>
        <w:tblInd w:w="738" w:type="dxa"/>
        <w:tblLook w:val="04A0" w:firstRow="1" w:lastRow="0" w:firstColumn="1" w:lastColumn="0" w:noHBand="0" w:noVBand="1"/>
      </w:tblPr>
      <w:tblGrid>
        <w:gridCol w:w="4950"/>
        <w:gridCol w:w="2520"/>
        <w:gridCol w:w="3330"/>
      </w:tblGrid>
      <w:tr w:rsidR="00CB4376" w:rsidTr="00CB4376">
        <w:tc>
          <w:tcPr>
            <w:tcW w:w="4950" w:type="dxa"/>
          </w:tcPr>
          <w:p w:rsidR="00CB4376" w:rsidRPr="00545325" w:rsidRDefault="00CB4376" w:rsidP="00F43E0A">
            <w:pPr>
              <w:pStyle w:val="NoSpacing"/>
              <w:rPr>
                <w:rFonts w:ascii="Arial" w:hAnsi="Arial" w:cs="Arial"/>
                <w:b/>
                <w:sz w:val="24"/>
                <w:szCs w:val="24"/>
              </w:rPr>
            </w:pPr>
            <w:r w:rsidRPr="00545325">
              <w:rPr>
                <w:rFonts w:ascii="Arial" w:hAnsi="Arial" w:cs="Arial"/>
                <w:b/>
                <w:sz w:val="24"/>
                <w:szCs w:val="24"/>
              </w:rPr>
              <w:t>Category</w:t>
            </w:r>
          </w:p>
          <w:p w:rsidR="00CB4376" w:rsidRPr="00545325" w:rsidRDefault="00CB4376" w:rsidP="00F43E0A">
            <w:pPr>
              <w:pStyle w:val="NoSpacing"/>
              <w:rPr>
                <w:rFonts w:ascii="Arial" w:hAnsi="Arial" w:cs="Arial"/>
                <w:b/>
                <w:sz w:val="24"/>
                <w:szCs w:val="24"/>
              </w:rPr>
            </w:pPr>
          </w:p>
        </w:tc>
        <w:tc>
          <w:tcPr>
            <w:tcW w:w="2520" w:type="dxa"/>
          </w:tcPr>
          <w:p w:rsidR="00CB4376" w:rsidRPr="00545325" w:rsidRDefault="00CB4376" w:rsidP="00545325">
            <w:pPr>
              <w:pStyle w:val="NoSpacing"/>
              <w:jc w:val="center"/>
              <w:rPr>
                <w:rFonts w:ascii="Arial" w:hAnsi="Arial" w:cs="Arial"/>
                <w:b/>
                <w:sz w:val="24"/>
                <w:szCs w:val="24"/>
              </w:rPr>
            </w:pPr>
            <w:r>
              <w:rPr>
                <w:rFonts w:ascii="Arial" w:hAnsi="Arial" w:cs="Arial"/>
                <w:b/>
                <w:sz w:val="24"/>
                <w:szCs w:val="24"/>
              </w:rPr>
              <w:t xml:space="preserve"># of </w:t>
            </w:r>
            <w:r w:rsidR="00525AE0">
              <w:rPr>
                <w:rFonts w:ascii="Arial" w:hAnsi="Arial" w:cs="Arial"/>
                <w:b/>
                <w:sz w:val="24"/>
                <w:szCs w:val="24"/>
              </w:rPr>
              <w:t>Individuals</w:t>
            </w:r>
          </w:p>
        </w:tc>
        <w:tc>
          <w:tcPr>
            <w:tcW w:w="3330" w:type="dxa"/>
          </w:tcPr>
          <w:p w:rsidR="00CB4376" w:rsidRPr="00545325" w:rsidRDefault="00CB4376" w:rsidP="00545325">
            <w:pPr>
              <w:pStyle w:val="NoSpacing"/>
              <w:jc w:val="center"/>
              <w:rPr>
                <w:rFonts w:ascii="Arial" w:hAnsi="Arial" w:cs="Arial"/>
                <w:b/>
                <w:sz w:val="24"/>
                <w:szCs w:val="24"/>
              </w:rPr>
            </w:pPr>
            <w:r>
              <w:rPr>
                <w:rFonts w:ascii="Arial" w:hAnsi="Arial" w:cs="Arial"/>
                <w:b/>
                <w:sz w:val="24"/>
                <w:szCs w:val="24"/>
              </w:rPr>
              <w:t>Percentage</w:t>
            </w:r>
          </w:p>
        </w:tc>
      </w:tr>
      <w:tr w:rsidR="00CB4376" w:rsidTr="00CB4376">
        <w:tc>
          <w:tcPr>
            <w:tcW w:w="4950" w:type="dxa"/>
          </w:tcPr>
          <w:p w:rsidR="00CB4376" w:rsidRDefault="00CB4376" w:rsidP="00F43E0A">
            <w:pPr>
              <w:pStyle w:val="NoSpacing"/>
              <w:rPr>
                <w:rFonts w:ascii="Arial" w:hAnsi="Arial" w:cs="Arial"/>
                <w:sz w:val="24"/>
                <w:szCs w:val="24"/>
              </w:rPr>
            </w:pPr>
            <w:r>
              <w:rPr>
                <w:rFonts w:ascii="Arial" w:hAnsi="Arial" w:cs="Arial"/>
                <w:sz w:val="24"/>
                <w:szCs w:val="24"/>
              </w:rPr>
              <w:t># of Individuals attended Group Orientation</w:t>
            </w:r>
          </w:p>
          <w:p w:rsidR="00CB4376" w:rsidRDefault="00CB4376" w:rsidP="00F43E0A">
            <w:pPr>
              <w:pStyle w:val="NoSpacing"/>
              <w:rPr>
                <w:rFonts w:ascii="Arial" w:hAnsi="Arial" w:cs="Arial"/>
                <w:sz w:val="24"/>
                <w:szCs w:val="24"/>
              </w:rPr>
            </w:pPr>
          </w:p>
        </w:tc>
        <w:tc>
          <w:tcPr>
            <w:tcW w:w="2520" w:type="dxa"/>
          </w:tcPr>
          <w:p w:rsidR="00CB4376" w:rsidRDefault="00774046" w:rsidP="00545325">
            <w:pPr>
              <w:pStyle w:val="NoSpacing"/>
              <w:jc w:val="center"/>
              <w:rPr>
                <w:rFonts w:ascii="Arial" w:hAnsi="Arial" w:cs="Arial"/>
                <w:sz w:val="24"/>
                <w:szCs w:val="24"/>
              </w:rPr>
            </w:pPr>
            <w:r>
              <w:rPr>
                <w:rFonts w:ascii="Arial" w:hAnsi="Arial" w:cs="Arial"/>
                <w:sz w:val="24"/>
                <w:szCs w:val="24"/>
              </w:rPr>
              <w:t>3</w:t>
            </w:r>
            <w:r w:rsidR="00B01543">
              <w:rPr>
                <w:rFonts w:ascii="Arial" w:hAnsi="Arial" w:cs="Arial"/>
                <w:sz w:val="24"/>
                <w:szCs w:val="24"/>
              </w:rPr>
              <w:t>1</w:t>
            </w:r>
          </w:p>
        </w:tc>
        <w:tc>
          <w:tcPr>
            <w:tcW w:w="3330" w:type="dxa"/>
          </w:tcPr>
          <w:p w:rsidR="00CB4376" w:rsidRDefault="00CB4376" w:rsidP="00545325">
            <w:pPr>
              <w:pStyle w:val="NoSpacing"/>
              <w:jc w:val="center"/>
              <w:rPr>
                <w:rFonts w:ascii="Arial" w:hAnsi="Arial" w:cs="Arial"/>
                <w:sz w:val="24"/>
                <w:szCs w:val="24"/>
              </w:rPr>
            </w:pPr>
            <w:r>
              <w:rPr>
                <w:rFonts w:ascii="Arial" w:hAnsi="Arial" w:cs="Arial"/>
                <w:sz w:val="24"/>
                <w:szCs w:val="24"/>
              </w:rPr>
              <w:t>100%</w:t>
            </w:r>
          </w:p>
        </w:tc>
      </w:tr>
      <w:tr w:rsidR="00CB4376" w:rsidTr="00CB4376">
        <w:tc>
          <w:tcPr>
            <w:tcW w:w="4950" w:type="dxa"/>
          </w:tcPr>
          <w:p w:rsidR="00CB4376" w:rsidRDefault="00CB4376" w:rsidP="00CB4376">
            <w:pPr>
              <w:pStyle w:val="NoSpacing"/>
              <w:rPr>
                <w:rFonts w:ascii="Arial" w:hAnsi="Arial" w:cs="Arial"/>
                <w:sz w:val="24"/>
                <w:szCs w:val="24"/>
              </w:rPr>
            </w:pPr>
            <w:r>
              <w:rPr>
                <w:rFonts w:ascii="Arial" w:hAnsi="Arial" w:cs="Arial"/>
                <w:sz w:val="24"/>
                <w:szCs w:val="24"/>
              </w:rPr>
              <w:t xml:space="preserve"># of Individuals attended Group Orientation and were assessed </w:t>
            </w:r>
          </w:p>
        </w:tc>
        <w:tc>
          <w:tcPr>
            <w:tcW w:w="2520" w:type="dxa"/>
          </w:tcPr>
          <w:p w:rsidR="00CB4376" w:rsidRDefault="00C54F6B" w:rsidP="00545325">
            <w:pPr>
              <w:pStyle w:val="NoSpacing"/>
              <w:jc w:val="center"/>
              <w:rPr>
                <w:rFonts w:ascii="Arial" w:hAnsi="Arial" w:cs="Arial"/>
                <w:sz w:val="24"/>
                <w:szCs w:val="24"/>
              </w:rPr>
            </w:pPr>
            <w:r>
              <w:rPr>
                <w:rFonts w:ascii="Arial" w:hAnsi="Arial" w:cs="Arial"/>
                <w:sz w:val="24"/>
                <w:szCs w:val="24"/>
              </w:rPr>
              <w:t>2</w:t>
            </w:r>
            <w:r w:rsidR="00B01543">
              <w:rPr>
                <w:rFonts w:ascii="Arial" w:hAnsi="Arial" w:cs="Arial"/>
                <w:sz w:val="24"/>
                <w:szCs w:val="24"/>
              </w:rPr>
              <w:t>8</w:t>
            </w:r>
          </w:p>
        </w:tc>
        <w:tc>
          <w:tcPr>
            <w:tcW w:w="3330" w:type="dxa"/>
          </w:tcPr>
          <w:p w:rsidR="00CB4376" w:rsidRDefault="00B01543" w:rsidP="00545325">
            <w:pPr>
              <w:pStyle w:val="NoSpacing"/>
              <w:jc w:val="center"/>
              <w:rPr>
                <w:rFonts w:ascii="Arial" w:hAnsi="Arial" w:cs="Arial"/>
                <w:sz w:val="24"/>
                <w:szCs w:val="24"/>
              </w:rPr>
            </w:pPr>
            <w:r>
              <w:rPr>
                <w:rFonts w:ascii="Arial" w:hAnsi="Arial" w:cs="Arial"/>
                <w:sz w:val="24"/>
                <w:szCs w:val="24"/>
              </w:rPr>
              <w:t>90</w:t>
            </w:r>
            <w:r w:rsidR="00EA0467">
              <w:rPr>
                <w:rFonts w:ascii="Arial" w:hAnsi="Arial" w:cs="Arial"/>
                <w:sz w:val="24"/>
                <w:szCs w:val="24"/>
              </w:rPr>
              <w:t>%</w:t>
            </w:r>
          </w:p>
        </w:tc>
      </w:tr>
      <w:tr w:rsidR="00CB4376" w:rsidTr="00CB4376">
        <w:tc>
          <w:tcPr>
            <w:tcW w:w="4950" w:type="dxa"/>
          </w:tcPr>
          <w:p w:rsidR="00CB4376" w:rsidRPr="00CB4376" w:rsidRDefault="00CB4376" w:rsidP="00CB4376">
            <w:pPr>
              <w:pStyle w:val="NoSpacing"/>
              <w:rPr>
                <w:rFonts w:ascii="Arial" w:hAnsi="Arial" w:cs="Arial"/>
                <w:b/>
                <w:sz w:val="24"/>
                <w:szCs w:val="24"/>
              </w:rPr>
            </w:pPr>
            <w:r>
              <w:rPr>
                <w:rFonts w:ascii="Arial" w:hAnsi="Arial" w:cs="Arial"/>
                <w:sz w:val="24"/>
                <w:szCs w:val="24"/>
              </w:rPr>
              <w:t xml:space="preserve"># of Individuals attended Group Orientation and were assessed </w:t>
            </w:r>
            <w:r w:rsidRPr="00CB4376">
              <w:rPr>
                <w:rFonts w:ascii="Arial" w:hAnsi="Arial" w:cs="Arial"/>
                <w:b/>
                <w:sz w:val="24"/>
                <w:szCs w:val="24"/>
              </w:rPr>
              <w:t>within 21 days or less</w:t>
            </w:r>
          </w:p>
          <w:p w:rsidR="00CB4376" w:rsidRDefault="00CB4376" w:rsidP="00F43E0A">
            <w:pPr>
              <w:pStyle w:val="NoSpacing"/>
              <w:rPr>
                <w:rFonts w:ascii="Arial" w:hAnsi="Arial" w:cs="Arial"/>
                <w:sz w:val="24"/>
                <w:szCs w:val="24"/>
              </w:rPr>
            </w:pPr>
          </w:p>
        </w:tc>
        <w:tc>
          <w:tcPr>
            <w:tcW w:w="2520" w:type="dxa"/>
          </w:tcPr>
          <w:p w:rsidR="00CB4376" w:rsidRDefault="00B01543" w:rsidP="00545325">
            <w:pPr>
              <w:pStyle w:val="NoSpacing"/>
              <w:jc w:val="center"/>
              <w:rPr>
                <w:rFonts w:ascii="Arial" w:hAnsi="Arial" w:cs="Arial"/>
                <w:sz w:val="24"/>
                <w:szCs w:val="24"/>
              </w:rPr>
            </w:pPr>
            <w:r>
              <w:rPr>
                <w:rFonts w:ascii="Arial" w:hAnsi="Arial" w:cs="Arial"/>
                <w:sz w:val="24"/>
                <w:szCs w:val="24"/>
              </w:rPr>
              <w:t>22</w:t>
            </w:r>
          </w:p>
        </w:tc>
        <w:tc>
          <w:tcPr>
            <w:tcW w:w="3330" w:type="dxa"/>
          </w:tcPr>
          <w:p w:rsidR="00CB4376" w:rsidRDefault="00B01543" w:rsidP="00545325">
            <w:pPr>
              <w:pStyle w:val="NoSpacing"/>
              <w:jc w:val="center"/>
              <w:rPr>
                <w:rFonts w:ascii="Arial" w:hAnsi="Arial" w:cs="Arial"/>
                <w:sz w:val="24"/>
                <w:szCs w:val="24"/>
              </w:rPr>
            </w:pPr>
            <w:r>
              <w:rPr>
                <w:rFonts w:ascii="Arial" w:hAnsi="Arial" w:cs="Arial"/>
                <w:sz w:val="24"/>
                <w:szCs w:val="24"/>
              </w:rPr>
              <w:t>79</w:t>
            </w:r>
            <w:r w:rsidR="00CB4376">
              <w:rPr>
                <w:rFonts w:ascii="Arial" w:hAnsi="Arial" w:cs="Arial"/>
                <w:sz w:val="24"/>
                <w:szCs w:val="24"/>
              </w:rPr>
              <w:t>%</w:t>
            </w:r>
          </w:p>
        </w:tc>
      </w:tr>
      <w:tr w:rsidR="00CB4376" w:rsidTr="00CB4376">
        <w:tc>
          <w:tcPr>
            <w:tcW w:w="4950" w:type="dxa"/>
          </w:tcPr>
          <w:p w:rsidR="00CB4376" w:rsidRPr="00CB4376" w:rsidRDefault="00CB4376" w:rsidP="00CB4376">
            <w:pPr>
              <w:pStyle w:val="NoSpacing"/>
              <w:rPr>
                <w:rFonts w:ascii="Arial" w:hAnsi="Arial" w:cs="Arial"/>
                <w:b/>
                <w:sz w:val="24"/>
                <w:szCs w:val="24"/>
              </w:rPr>
            </w:pPr>
            <w:r>
              <w:rPr>
                <w:rFonts w:ascii="Arial" w:hAnsi="Arial" w:cs="Arial"/>
                <w:sz w:val="24"/>
                <w:szCs w:val="24"/>
              </w:rPr>
              <w:t xml:space="preserve"># of Individuals attended Group Orientation </w:t>
            </w:r>
            <w:r w:rsidR="00525AE0">
              <w:rPr>
                <w:rFonts w:ascii="Arial" w:hAnsi="Arial" w:cs="Arial"/>
                <w:sz w:val="24"/>
                <w:szCs w:val="24"/>
              </w:rPr>
              <w:t>and were</w:t>
            </w:r>
            <w:r>
              <w:rPr>
                <w:rFonts w:ascii="Arial" w:hAnsi="Arial" w:cs="Arial"/>
                <w:sz w:val="24"/>
                <w:szCs w:val="24"/>
              </w:rPr>
              <w:t xml:space="preserve"> assessed </w:t>
            </w:r>
            <w:r w:rsidRPr="00CB4376">
              <w:rPr>
                <w:rFonts w:ascii="Arial" w:hAnsi="Arial" w:cs="Arial"/>
                <w:b/>
                <w:sz w:val="24"/>
                <w:szCs w:val="24"/>
              </w:rPr>
              <w:t>after 21 days</w:t>
            </w:r>
          </w:p>
          <w:p w:rsidR="00CB4376" w:rsidRDefault="00CB4376" w:rsidP="00F43E0A">
            <w:pPr>
              <w:pStyle w:val="NoSpacing"/>
              <w:rPr>
                <w:rFonts w:ascii="Arial" w:hAnsi="Arial" w:cs="Arial"/>
                <w:sz w:val="24"/>
                <w:szCs w:val="24"/>
              </w:rPr>
            </w:pPr>
          </w:p>
        </w:tc>
        <w:tc>
          <w:tcPr>
            <w:tcW w:w="2520" w:type="dxa"/>
          </w:tcPr>
          <w:p w:rsidR="00CB4376" w:rsidRDefault="007157BF" w:rsidP="00545325">
            <w:pPr>
              <w:pStyle w:val="NoSpacing"/>
              <w:jc w:val="center"/>
              <w:rPr>
                <w:rFonts w:ascii="Arial" w:hAnsi="Arial" w:cs="Arial"/>
                <w:sz w:val="24"/>
                <w:szCs w:val="24"/>
              </w:rPr>
            </w:pPr>
            <w:r>
              <w:rPr>
                <w:rFonts w:ascii="Arial" w:hAnsi="Arial" w:cs="Arial"/>
                <w:sz w:val="24"/>
                <w:szCs w:val="24"/>
              </w:rPr>
              <w:t>6</w:t>
            </w:r>
          </w:p>
        </w:tc>
        <w:tc>
          <w:tcPr>
            <w:tcW w:w="3330" w:type="dxa"/>
          </w:tcPr>
          <w:p w:rsidR="00CB4376" w:rsidRDefault="00B01543" w:rsidP="00545325">
            <w:pPr>
              <w:pStyle w:val="NoSpacing"/>
              <w:jc w:val="center"/>
              <w:rPr>
                <w:rFonts w:ascii="Arial" w:hAnsi="Arial" w:cs="Arial"/>
                <w:sz w:val="24"/>
                <w:szCs w:val="24"/>
              </w:rPr>
            </w:pPr>
            <w:r>
              <w:rPr>
                <w:rFonts w:ascii="Arial" w:hAnsi="Arial" w:cs="Arial"/>
                <w:sz w:val="24"/>
                <w:szCs w:val="24"/>
              </w:rPr>
              <w:t>21</w:t>
            </w:r>
            <w:r w:rsidR="00CB4376">
              <w:rPr>
                <w:rFonts w:ascii="Arial" w:hAnsi="Arial" w:cs="Arial"/>
                <w:sz w:val="24"/>
                <w:szCs w:val="24"/>
              </w:rPr>
              <w:t>%</w:t>
            </w:r>
          </w:p>
        </w:tc>
      </w:tr>
    </w:tbl>
    <w:p w:rsidR="0057523D" w:rsidRDefault="0057523D" w:rsidP="000A2AAE">
      <w:pPr>
        <w:pStyle w:val="NoSpacing"/>
        <w:rPr>
          <w:rFonts w:ascii="Arial" w:hAnsi="Arial" w:cs="Arial"/>
          <w:sz w:val="24"/>
          <w:szCs w:val="24"/>
        </w:rPr>
      </w:pPr>
    </w:p>
    <w:p w:rsidR="0057523D" w:rsidRDefault="00545325" w:rsidP="00F43E0A">
      <w:pPr>
        <w:pStyle w:val="NoSpacing"/>
        <w:ind w:firstLine="720"/>
        <w:rPr>
          <w:rFonts w:ascii="Arial" w:hAnsi="Arial" w:cs="Arial"/>
          <w:b/>
          <w:sz w:val="24"/>
          <w:szCs w:val="24"/>
        </w:rPr>
      </w:pPr>
      <w:r w:rsidRPr="000A2AAE">
        <w:rPr>
          <w:rFonts w:ascii="Arial" w:hAnsi="Arial" w:cs="Arial"/>
          <w:b/>
          <w:sz w:val="24"/>
          <w:szCs w:val="24"/>
        </w:rPr>
        <w:t>Analysis</w:t>
      </w:r>
      <w:r w:rsidR="00FA2C01" w:rsidRPr="000A2AAE">
        <w:rPr>
          <w:rFonts w:ascii="Arial" w:hAnsi="Arial" w:cs="Arial"/>
          <w:b/>
          <w:sz w:val="24"/>
          <w:szCs w:val="24"/>
        </w:rPr>
        <w:t xml:space="preserve">  </w:t>
      </w:r>
    </w:p>
    <w:p w:rsidR="007157BF" w:rsidRDefault="007157BF" w:rsidP="00F43E0A">
      <w:pPr>
        <w:pStyle w:val="NoSpacing"/>
        <w:ind w:firstLine="720"/>
        <w:rPr>
          <w:rFonts w:ascii="Arial" w:hAnsi="Arial" w:cs="Arial"/>
          <w:b/>
          <w:sz w:val="24"/>
          <w:szCs w:val="24"/>
        </w:rPr>
      </w:pPr>
    </w:p>
    <w:p w:rsidR="007157BF" w:rsidRPr="007157BF" w:rsidRDefault="000C0A3A" w:rsidP="007157BF">
      <w:pPr>
        <w:pStyle w:val="NoSpacing"/>
        <w:ind w:left="720"/>
        <w:rPr>
          <w:rFonts w:ascii="Arial" w:hAnsi="Arial" w:cs="Arial"/>
          <w:sz w:val="24"/>
          <w:szCs w:val="24"/>
        </w:rPr>
      </w:pPr>
      <w:r>
        <w:rPr>
          <w:rFonts w:ascii="Arial" w:hAnsi="Arial" w:cs="Arial"/>
          <w:sz w:val="24"/>
          <w:szCs w:val="24"/>
        </w:rPr>
        <w:tab/>
      </w:r>
      <w:r w:rsidR="007157BF" w:rsidRPr="007157BF">
        <w:rPr>
          <w:rFonts w:ascii="Arial" w:hAnsi="Arial" w:cs="Arial"/>
          <w:sz w:val="24"/>
          <w:szCs w:val="24"/>
        </w:rPr>
        <w:t>Our plan is to assess all who attend orientation.  This number is often impacted by factors out of our control such as unanticipated release dates</w:t>
      </w:r>
      <w:r w:rsidR="00EE5DB8">
        <w:rPr>
          <w:rFonts w:ascii="Arial" w:hAnsi="Arial" w:cs="Arial"/>
          <w:sz w:val="24"/>
          <w:szCs w:val="24"/>
        </w:rPr>
        <w:t xml:space="preserve">. Sometimes a </w:t>
      </w:r>
      <w:r w:rsidR="007157BF" w:rsidRPr="007157BF">
        <w:rPr>
          <w:rFonts w:ascii="Arial" w:hAnsi="Arial" w:cs="Arial"/>
          <w:sz w:val="24"/>
          <w:szCs w:val="24"/>
        </w:rPr>
        <w:t>participant</w:t>
      </w:r>
      <w:r w:rsidR="00EE5DB8">
        <w:rPr>
          <w:rFonts w:ascii="Arial" w:hAnsi="Arial" w:cs="Arial"/>
          <w:sz w:val="24"/>
          <w:szCs w:val="24"/>
        </w:rPr>
        <w:t xml:space="preserve">’s assessment is delayed or does not happen because they </w:t>
      </w:r>
      <w:r w:rsidR="007157BF" w:rsidRPr="007157BF">
        <w:rPr>
          <w:rFonts w:ascii="Arial" w:hAnsi="Arial" w:cs="Arial"/>
          <w:sz w:val="24"/>
          <w:szCs w:val="24"/>
        </w:rPr>
        <w:t>become ineligible due to jail regulations after orientation.  We were also impacted by twice needing to end JSAP in 2020 and individuals who received orientation were no longer at the detention center or the program was no longer available.</w:t>
      </w:r>
    </w:p>
    <w:p w:rsidR="00E36F9B" w:rsidRPr="007157BF" w:rsidRDefault="00E36F9B" w:rsidP="00FA2C01">
      <w:pPr>
        <w:pStyle w:val="NoSpacing"/>
        <w:ind w:left="720"/>
        <w:rPr>
          <w:rFonts w:ascii="Arial" w:hAnsi="Arial" w:cs="Arial"/>
          <w:sz w:val="24"/>
          <w:szCs w:val="24"/>
        </w:rPr>
      </w:pPr>
    </w:p>
    <w:p w:rsidR="000A2AAE" w:rsidRDefault="000A2AAE" w:rsidP="00FA2C01">
      <w:pPr>
        <w:pStyle w:val="NoSpacing"/>
        <w:ind w:left="720"/>
        <w:rPr>
          <w:rFonts w:ascii="Arial" w:hAnsi="Arial" w:cs="Arial"/>
          <w:b/>
          <w:sz w:val="24"/>
          <w:szCs w:val="24"/>
        </w:rPr>
      </w:pPr>
      <w:r w:rsidRPr="000A2AAE">
        <w:rPr>
          <w:rFonts w:ascii="Arial" w:hAnsi="Arial" w:cs="Arial"/>
          <w:b/>
          <w:sz w:val="24"/>
          <w:szCs w:val="24"/>
        </w:rPr>
        <w:t xml:space="preserve">Action Plan </w:t>
      </w:r>
    </w:p>
    <w:p w:rsidR="00EE5DB8" w:rsidRDefault="00EE5DB8" w:rsidP="00FA2C01">
      <w:pPr>
        <w:pStyle w:val="NoSpacing"/>
        <w:ind w:left="720"/>
        <w:rPr>
          <w:rFonts w:ascii="Arial" w:hAnsi="Arial" w:cs="Arial"/>
          <w:b/>
          <w:sz w:val="24"/>
          <w:szCs w:val="24"/>
        </w:rPr>
      </w:pPr>
    </w:p>
    <w:p w:rsidR="00EA0467" w:rsidRPr="00EE5DB8" w:rsidRDefault="000C0A3A" w:rsidP="00EE5DB8">
      <w:pPr>
        <w:pStyle w:val="NoSpacing"/>
        <w:ind w:left="720"/>
        <w:rPr>
          <w:rFonts w:ascii="Arial" w:hAnsi="Arial" w:cs="Arial"/>
          <w:sz w:val="24"/>
          <w:szCs w:val="24"/>
        </w:rPr>
      </w:pPr>
      <w:r>
        <w:rPr>
          <w:rFonts w:ascii="Arial" w:hAnsi="Arial" w:cs="Arial"/>
          <w:sz w:val="24"/>
          <w:szCs w:val="24"/>
        </w:rPr>
        <w:tab/>
      </w:r>
      <w:r w:rsidR="00EE5DB8" w:rsidRPr="00EE5DB8">
        <w:rPr>
          <w:rFonts w:ascii="Arial" w:hAnsi="Arial" w:cs="Arial"/>
          <w:sz w:val="24"/>
          <w:szCs w:val="24"/>
        </w:rPr>
        <w:t xml:space="preserve">None at this time.  </w:t>
      </w:r>
    </w:p>
    <w:p w:rsidR="00EA0467" w:rsidRDefault="00EA0467" w:rsidP="00C13CB3">
      <w:pPr>
        <w:pStyle w:val="NoSpacing"/>
        <w:rPr>
          <w:rFonts w:ascii="Arial" w:hAnsi="Arial" w:cs="Arial"/>
          <w:b/>
          <w:sz w:val="24"/>
          <w:szCs w:val="24"/>
        </w:rPr>
      </w:pPr>
    </w:p>
    <w:p w:rsidR="00EA0467" w:rsidRDefault="00EA0467" w:rsidP="00C13CB3">
      <w:pPr>
        <w:pStyle w:val="NoSpacing"/>
        <w:rPr>
          <w:rFonts w:ascii="Arial" w:hAnsi="Arial" w:cs="Arial"/>
          <w:b/>
          <w:sz w:val="24"/>
          <w:szCs w:val="24"/>
        </w:rPr>
      </w:pPr>
    </w:p>
    <w:p w:rsidR="00DA781E" w:rsidRDefault="00DA781E" w:rsidP="00C13CB3">
      <w:pPr>
        <w:pStyle w:val="NoSpacing"/>
        <w:rPr>
          <w:rFonts w:ascii="Arial" w:hAnsi="Arial" w:cs="Arial"/>
          <w:b/>
          <w:sz w:val="24"/>
          <w:szCs w:val="24"/>
        </w:rPr>
      </w:pPr>
    </w:p>
    <w:p w:rsidR="00DA781E" w:rsidRDefault="00DA781E" w:rsidP="00C13CB3">
      <w:pPr>
        <w:pStyle w:val="NoSpacing"/>
        <w:rPr>
          <w:rFonts w:ascii="Arial" w:hAnsi="Arial" w:cs="Arial"/>
          <w:b/>
          <w:sz w:val="24"/>
          <w:szCs w:val="24"/>
        </w:rPr>
      </w:pPr>
    </w:p>
    <w:p w:rsidR="00DA781E" w:rsidRDefault="00DA781E" w:rsidP="00C13CB3">
      <w:pPr>
        <w:pStyle w:val="NoSpacing"/>
        <w:rPr>
          <w:rFonts w:ascii="Arial" w:hAnsi="Arial" w:cs="Arial"/>
          <w:b/>
          <w:sz w:val="24"/>
          <w:szCs w:val="24"/>
        </w:rPr>
      </w:pPr>
    </w:p>
    <w:p w:rsidR="00DA781E" w:rsidRDefault="00DA781E" w:rsidP="00C13CB3">
      <w:pPr>
        <w:pStyle w:val="NoSpacing"/>
        <w:rPr>
          <w:rFonts w:ascii="Arial" w:hAnsi="Arial" w:cs="Arial"/>
          <w:b/>
          <w:sz w:val="24"/>
          <w:szCs w:val="24"/>
        </w:rPr>
      </w:pPr>
    </w:p>
    <w:p w:rsidR="00DA781E" w:rsidRDefault="00DA781E" w:rsidP="00C13CB3">
      <w:pPr>
        <w:pStyle w:val="NoSpacing"/>
        <w:rPr>
          <w:rFonts w:ascii="Arial" w:hAnsi="Arial" w:cs="Arial"/>
          <w:b/>
          <w:sz w:val="24"/>
          <w:szCs w:val="24"/>
        </w:rPr>
      </w:pPr>
    </w:p>
    <w:p w:rsidR="00DA781E" w:rsidRDefault="00DA781E" w:rsidP="00C13CB3">
      <w:pPr>
        <w:pStyle w:val="NoSpacing"/>
        <w:rPr>
          <w:rFonts w:ascii="Arial" w:hAnsi="Arial" w:cs="Arial"/>
          <w:b/>
          <w:sz w:val="24"/>
          <w:szCs w:val="24"/>
        </w:rPr>
      </w:pPr>
    </w:p>
    <w:p w:rsidR="00DA781E" w:rsidRDefault="00DA781E" w:rsidP="00C13CB3">
      <w:pPr>
        <w:pStyle w:val="NoSpacing"/>
        <w:rPr>
          <w:rFonts w:ascii="Arial" w:hAnsi="Arial" w:cs="Arial"/>
          <w:b/>
          <w:sz w:val="24"/>
          <w:szCs w:val="24"/>
        </w:rPr>
      </w:pPr>
    </w:p>
    <w:p w:rsidR="00DA781E" w:rsidRDefault="00DA781E" w:rsidP="00C13CB3">
      <w:pPr>
        <w:pStyle w:val="NoSpacing"/>
        <w:rPr>
          <w:rFonts w:ascii="Arial" w:hAnsi="Arial" w:cs="Arial"/>
          <w:b/>
          <w:sz w:val="24"/>
          <w:szCs w:val="24"/>
        </w:rPr>
      </w:pPr>
    </w:p>
    <w:p w:rsidR="00C13CB3" w:rsidRPr="00C13CB3" w:rsidRDefault="00C13CB3" w:rsidP="00C13CB3">
      <w:pPr>
        <w:pStyle w:val="NoSpacing"/>
        <w:rPr>
          <w:rFonts w:ascii="Arial" w:hAnsi="Arial" w:cs="Arial"/>
          <w:b/>
          <w:sz w:val="24"/>
          <w:szCs w:val="24"/>
        </w:rPr>
      </w:pPr>
      <w:r w:rsidRPr="00C13CB3">
        <w:rPr>
          <w:rFonts w:ascii="Arial" w:hAnsi="Arial" w:cs="Arial"/>
          <w:b/>
          <w:sz w:val="24"/>
          <w:szCs w:val="24"/>
        </w:rPr>
        <w:lastRenderedPageBreak/>
        <w:t>Satisfaction</w:t>
      </w:r>
    </w:p>
    <w:p w:rsidR="00C13CB3" w:rsidRDefault="00C13CB3" w:rsidP="00C13CB3">
      <w:pPr>
        <w:pStyle w:val="NoSpacing"/>
        <w:rPr>
          <w:rFonts w:ascii="Arial" w:hAnsi="Arial" w:cs="Arial"/>
          <w:sz w:val="24"/>
          <w:szCs w:val="24"/>
        </w:rPr>
      </w:pPr>
    </w:p>
    <w:p w:rsidR="00125861" w:rsidRPr="00125861" w:rsidRDefault="00C13CB3" w:rsidP="00125861">
      <w:pPr>
        <w:ind w:firstLine="720"/>
        <w:rPr>
          <w:rFonts w:ascii="Arial" w:hAnsi="Arial" w:cs="Arial"/>
          <w:b/>
          <w:sz w:val="24"/>
          <w:szCs w:val="24"/>
        </w:rPr>
      </w:pPr>
      <w:r w:rsidRPr="00603E35">
        <w:rPr>
          <w:rFonts w:ascii="Arial" w:hAnsi="Arial" w:cs="Arial"/>
          <w:b/>
          <w:sz w:val="24"/>
          <w:szCs w:val="24"/>
        </w:rPr>
        <w:t xml:space="preserve">Goal:  </w:t>
      </w:r>
      <w:r w:rsidR="00125861" w:rsidRPr="00125861">
        <w:rPr>
          <w:rFonts w:ascii="Arial" w:hAnsi="Arial" w:cs="Arial"/>
          <w:b/>
          <w:sz w:val="24"/>
          <w:szCs w:val="24"/>
        </w:rPr>
        <w:t>Increase the satisfaction of program participants</w:t>
      </w:r>
    </w:p>
    <w:p w:rsidR="00A66A16" w:rsidRDefault="00A66A16" w:rsidP="00125861">
      <w:pPr>
        <w:pStyle w:val="NoSpacing"/>
        <w:ind w:left="720"/>
        <w:rPr>
          <w:rFonts w:ascii="Arial" w:hAnsi="Arial" w:cs="Arial"/>
          <w:sz w:val="24"/>
          <w:szCs w:val="24"/>
        </w:rPr>
      </w:pPr>
    </w:p>
    <w:tbl>
      <w:tblPr>
        <w:tblStyle w:val="TableGrid"/>
        <w:tblW w:w="12775" w:type="dxa"/>
        <w:tblInd w:w="720" w:type="dxa"/>
        <w:tblLayout w:type="fixed"/>
        <w:tblLook w:val="04A0" w:firstRow="1" w:lastRow="0" w:firstColumn="1" w:lastColumn="0" w:noHBand="0" w:noVBand="1"/>
      </w:tblPr>
      <w:tblGrid>
        <w:gridCol w:w="2718"/>
        <w:gridCol w:w="1620"/>
        <w:gridCol w:w="1530"/>
        <w:gridCol w:w="1777"/>
        <w:gridCol w:w="1620"/>
        <w:gridCol w:w="2070"/>
        <w:gridCol w:w="1440"/>
      </w:tblGrid>
      <w:tr w:rsidR="00310505" w:rsidTr="00DA781E">
        <w:tc>
          <w:tcPr>
            <w:tcW w:w="2718" w:type="dxa"/>
          </w:tcPr>
          <w:p w:rsidR="00310505" w:rsidRPr="003A3D6B" w:rsidRDefault="00310505" w:rsidP="005E051C">
            <w:pPr>
              <w:pStyle w:val="NoSpacing"/>
              <w:jc w:val="center"/>
              <w:rPr>
                <w:rFonts w:ascii="Arial" w:hAnsi="Arial" w:cs="Arial"/>
                <w:sz w:val="24"/>
                <w:szCs w:val="24"/>
              </w:rPr>
            </w:pPr>
            <w:bookmarkStart w:id="0" w:name="_GoBack" w:colFirst="6" w:colLast="6"/>
            <w:r w:rsidRPr="003A3D6B">
              <w:rPr>
                <w:rFonts w:ascii="Arial" w:hAnsi="Arial" w:cs="Arial"/>
                <w:sz w:val="24"/>
                <w:szCs w:val="24"/>
              </w:rPr>
              <w:t>Indicator</w:t>
            </w:r>
          </w:p>
        </w:tc>
        <w:tc>
          <w:tcPr>
            <w:tcW w:w="1620" w:type="dxa"/>
          </w:tcPr>
          <w:p w:rsidR="00310505" w:rsidRPr="003A3D6B" w:rsidRDefault="00310505" w:rsidP="005E051C">
            <w:pPr>
              <w:pStyle w:val="NoSpacing"/>
              <w:jc w:val="center"/>
              <w:rPr>
                <w:rFonts w:ascii="Arial" w:hAnsi="Arial" w:cs="Arial"/>
                <w:sz w:val="24"/>
                <w:szCs w:val="24"/>
              </w:rPr>
            </w:pPr>
            <w:r w:rsidRPr="003A3D6B">
              <w:rPr>
                <w:rFonts w:ascii="Arial" w:hAnsi="Arial" w:cs="Arial"/>
                <w:sz w:val="24"/>
                <w:szCs w:val="24"/>
              </w:rPr>
              <w:t>Target</w:t>
            </w:r>
          </w:p>
        </w:tc>
        <w:tc>
          <w:tcPr>
            <w:tcW w:w="1530" w:type="dxa"/>
          </w:tcPr>
          <w:p w:rsidR="00310505" w:rsidRPr="003A3D6B" w:rsidRDefault="00310505" w:rsidP="005E051C">
            <w:pPr>
              <w:pStyle w:val="NoSpacing"/>
              <w:jc w:val="center"/>
              <w:rPr>
                <w:rFonts w:ascii="Arial" w:hAnsi="Arial" w:cs="Arial"/>
                <w:sz w:val="24"/>
                <w:szCs w:val="24"/>
              </w:rPr>
            </w:pPr>
            <w:r w:rsidRPr="003A3D6B">
              <w:rPr>
                <w:rFonts w:ascii="Arial" w:hAnsi="Arial" w:cs="Arial"/>
                <w:sz w:val="24"/>
                <w:szCs w:val="24"/>
              </w:rPr>
              <w:t>Applied to</w:t>
            </w:r>
          </w:p>
        </w:tc>
        <w:tc>
          <w:tcPr>
            <w:tcW w:w="1777" w:type="dxa"/>
          </w:tcPr>
          <w:p w:rsidR="00310505" w:rsidRPr="003A3D6B" w:rsidRDefault="00310505" w:rsidP="005E051C">
            <w:pPr>
              <w:pStyle w:val="NoSpacing"/>
              <w:jc w:val="center"/>
              <w:rPr>
                <w:rFonts w:ascii="Arial" w:hAnsi="Arial" w:cs="Arial"/>
                <w:sz w:val="24"/>
                <w:szCs w:val="24"/>
              </w:rPr>
            </w:pPr>
            <w:r w:rsidRPr="003A3D6B">
              <w:rPr>
                <w:rFonts w:ascii="Arial" w:hAnsi="Arial" w:cs="Arial"/>
                <w:sz w:val="24"/>
                <w:szCs w:val="24"/>
              </w:rPr>
              <w:t>Time of Measurement</w:t>
            </w:r>
          </w:p>
        </w:tc>
        <w:tc>
          <w:tcPr>
            <w:tcW w:w="1620" w:type="dxa"/>
          </w:tcPr>
          <w:p w:rsidR="00310505" w:rsidRPr="003A3D6B" w:rsidRDefault="00310505" w:rsidP="005E051C">
            <w:pPr>
              <w:pStyle w:val="NoSpacing"/>
              <w:jc w:val="center"/>
              <w:rPr>
                <w:rFonts w:ascii="Arial" w:hAnsi="Arial" w:cs="Arial"/>
                <w:sz w:val="24"/>
                <w:szCs w:val="24"/>
              </w:rPr>
            </w:pPr>
            <w:r w:rsidRPr="003A3D6B">
              <w:rPr>
                <w:rFonts w:ascii="Arial" w:hAnsi="Arial" w:cs="Arial"/>
                <w:sz w:val="24"/>
                <w:szCs w:val="24"/>
              </w:rPr>
              <w:t>Data Source</w:t>
            </w:r>
          </w:p>
        </w:tc>
        <w:tc>
          <w:tcPr>
            <w:tcW w:w="2070" w:type="dxa"/>
          </w:tcPr>
          <w:p w:rsidR="00310505" w:rsidRPr="003A3D6B" w:rsidRDefault="00310505" w:rsidP="005E051C">
            <w:pPr>
              <w:pStyle w:val="NoSpacing"/>
              <w:jc w:val="center"/>
              <w:rPr>
                <w:rFonts w:ascii="Arial" w:hAnsi="Arial" w:cs="Arial"/>
                <w:sz w:val="24"/>
                <w:szCs w:val="24"/>
              </w:rPr>
            </w:pPr>
            <w:r w:rsidRPr="003A3D6B">
              <w:rPr>
                <w:rFonts w:ascii="Arial" w:hAnsi="Arial" w:cs="Arial"/>
                <w:sz w:val="24"/>
                <w:szCs w:val="24"/>
              </w:rPr>
              <w:t>Obtained</w:t>
            </w:r>
          </w:p>
          <w:p w:rsidR="00310505" w:rsidRPr="003A3D6B" w:rsidRDefault="00310505" w:rsidP="005E051C">
            <w:pPr>
              <w:pStyle w:val="NoSpacing"/>
              <w:jc w:val="center"/>
              <w:rPr>
                <w:rFonts w:ascii="Arial" w:hAnsi="Arial" w:cs="Arial"/>
                <w:sz w:val="24"/>
                <w:szCs w:val="24"/>
              </w:rPr>
            </w:pPr>
            <w:r w:rsidRPr="003A3D6B">
              <w:rPr>
                <w:rFonts w:ascii="Arial" w:hAnsi="Arial" w:cs="Arial"/>
                <w:sz w:val="24"/>
                <w:szCs w:val="24"/>
              </w:rPr>
              <w:t>by</w:t>
            </w:r>
          </w:p>
        </w:tc>
        <w:tc>
          <w:tcPr>
            <w:tcW w:w="1440" w:type="dxa"/>
            <w:shd w:val="clear" w:color="auto" w:fill="E5B8B7" w:themeFill="accent2" w:themeFillTint="66"/>
          </w:tcPr>
          <w:p w:rsidR="00310505" w:rsidRPr="00DA781E" w:rsidRDefault="00310505" w:rsidP="005E051C">
            <w:pPr>
              <w:pStyle w:val="NoSpacing"/>
              <w:jc w:val="center"/>
              <w:rPr>
                <w:rFonts w:ascii="Arial" w:hAnsi="Arial" w:cs="Arial"/>
                <w:b/>
                <w:sz w:val="24"/>
                <w:szCs w:val="24"/>
              </w:rPr>
            </w:pPr>
            <w:r w:rsidRPr="00DA781E">
              <w:rPr>
                <w:rFonts w:ascii="Arial" w:hAnsi="Arial" w:cs="Arial"/>
                <w:b/>
                <w:sz w:val="24"/>
                <w:szCs w:val="24"/>
              </w:rPr>
              <w:t>Result</w:t>
            </w:r>
          </w:p>
        </w:tc>
      </w:tr>
      <w:tr w:rsidR="00310505" w:rsidTr="00DA781E">
        <w:tc>
          <w:tcPr>
            <w:tcW w:w="2718" w:type="dxa"/>
          </w:tcPr>
          <w:p w:rsidR="00310505" w:rsidRDefault="00310505" w:rsidP="00310505">
            <w:pPr>
              <w:rPr>
                <w:rFonts w:ascii="Arial" w:hAnsi="Arial" w:cs="Arial"/>
                <w:sz w:val="24"/>
                <w:szCs w:val="24"/>
              </w:rPr>
            </w:pPr>
            <w:r>
              <w:rPr>
                <w:rFonts w:ascii="Arial" w:hAnsi="Arial" w:cs="Arial"/>
                <w:sz w:val="24"/>
                <w:szCs w:val="24"/>
              </w:rPr>
              <w:t xml:space="preserve">Rating given by program participants on the item “I found the services I received helpful.” </w:t>
            </w:r>
          </w:p>
          <w:p w:rsidR="00310505" w:rsidRDefault="00310505" w:rsidP="00310505">
            <w:pPr>
              <w:rPr>
                <w:rFonts w:ascii="Arial" w:hAnsi="Arial" w:cs="Arial"/>
                <w:sz w:val="24"/>
                <w:szCs w:val="24"/>
              </w:rPr>
            </w:pPr>
          </w:p>
        </w:tc>
        <w:tc>
          <w:tcPr>
            <w:tcW w:w="1620" w:type="dxa"/>
          </w:tcPr>
          <w:p w:rsidR="00310505" w:rsidRDefault="00310505" w:rsidP="00310505">
            <w:pPr>
              <w:jc w:val="center"/>
              <w:rPr>
                <w:rFonts w:ascii="Arial" w:hAnsi="Arial" w:cs="Arial"/>
                <w:sz w:val="24"/>
                <w:szCs w:val="24"/>
              </w:rPr>
            </w:pPr>
            <w:r>
              <w:rPr>
                <w:rFonts w:ascii="Arial" w:hAnsi="Arial" w:cs="Arial"/>
                <w:sz w:val="24"/>
                <w:szCs w:val="24"/>
              </w:rPr>
              <w:t>3.5 satisfaction rating</w:t>
            </w:r>
          </w:p>
        </w:tc>
        <w:tc>
          <w:tcPr>
            <w:tcW w:w="1530" w:type="dxa"/>
          </w:tcPr>
          <w:p w:rsidR="00310505" w:rsidRDefault="00310505" w:rsidP="00310505">
            <w:pPr>
              <w:rPr>
                <w:rFonts w:ascii="Arial" w:hAnsi="Arial" w:cs="Arial"/>
                <w:sz w:val="24"/>
                <w:szCs w:val="24"/>
              </w:rPr>
            </w:pPr>
            <w:r>
              <w:rPr>
                <w:rFonts w:ascii="Arial" w:hAnsi="Arial" w:cs="Arial"/>
                <w:sz w:val="24"/>
                <w:szCs w:val="24"/>
              </w:rPr>
              <w:t>Program participants</w:t>
            </w:r>
          </w:p>
        </w:tc>
        <w:tc>
          <w:tcPr>
            <w:tcW w:w="1777" w:type="dxa"/>
          </w:tcPr>
          <w:p w:rsidR="00310505" w:rsidRPr="00D76399" w:rsidRDefault="00310505" w:rsidP="00310505">
            <w:pPr>
              <w:rPr>
                <w:rFonts w:ascii="Arial" w:hAnsi="Arial" w:cs="Arial"/>
                <w:sz w:val="24"/>
                <w:szCs w:val="24"/>
              </w:rPr>
            </w:pPr>
            <w:r>
              <w:rPr>
                <w:rFonts w:ascii="Arial" w:hAnsi="Arial" w:cs="Arial"/>
                <w:sz w:val="24"/>
                <w:szCs w:val="24"/>
              </w:rPr>
              <w:t xml:space="preserve">March, June, </w:t>
            </w:r>
          </w:p>
          <w:p w:rsidR="00310505" w:rsidRPr="00D76399" w:rsidRDefault="00310505" w:rsidP="00310505">
            <w:pPr>
              <w:rPr>
                <w:rFonts w:ascii="Arial" w:hAnsi="Arial" w:cs="Arial"/>
                <w:sz w:val="24"/>
                <w:szCs w:val="24"/>
              </w:rPr>
            </w:pPr>
            <w:r>
              <w:rPr>
                <w:rFonts w:ascii="Arial" w:hAnsi="Arial" w:cs="Arial"/>
                <w:sz w:val="24"/>
                <w:szCs w:val="24"/>
              </w:rPr>
              <w:t>September &amp;</w:t>
            </w:r>
          </w:p>
          <w:p w:rsidR="00310505" w:rsidRPr="00D76399" w:rsidRDefault="00310505" w:rsidP="00310505">
            <w:pPr>
              <w:rPr>
                <w:rFonts w:ascii="Arial" w:hAnsi="Arial" w:cs="Arial"/>
                <w:sz w:val="24"/>
                <w:szCs w:val="24"/>
              </w:rPr>
            </w:pPr>
            <w:r>
              <w:rPr>
                <w:rFonts w:ascii="Arial" w:hAnsi="Arial" w:cs="Arial"/>
                <w:sz w:val="24"/>
                <w:szCs w:val="24"/>
              </w:rPr>
              <w:t>December 2020</w:t>
            </w:r>
          </w:p>
        </w:tc>
        <w:tc>
          <w:tcPr>
            <w:tcW w:w="1620" w:type="dxa"/>
          </w:tcPr>
          <w:p w:rsidR="00310505" w:rsidRDefault="00310505" w:rsidP="00310505">
            <w:pPr>
              <w:rPr>
                <w:rFonts w:ascii="Arial" w:hAnsi="Arial" w:cs="Arial"/>
                <w:sz w:val="24"/>
                <w:szCs w:val="24"/>
              </w:rPr>
            </w:pPr>
            <w:r>
              <w:rPr>
                <w:rFonts w:ascii="Arial" w:hAnsi="Arial" w:cs="Arial"/>
                <w:sz w:val="24"/>
                <w:szCs w:val="24"/>
              </w:rPr>
              <w:t xml:space="preserve">Survey Data Analysis </w:t>
            </w:r>
          </w:p>
          <w:p w:rsidR="00310505" w:rsidRDefault="00310505" w:rsidP="00310505">
            <w:pPr>
              <w:rPr>
                <w:rFonts w:ascii="Arial" w:hAnsi="Arial" w:cs="Arial"/>
                <w:sz w:val="24"/>
                <w:szCs w:val="24"/>
              </w:rPr>
            </w:pPr>
            <w:r>
              <w:rPr>
                <w:rFonts w:ascii="Arial" w:hAnsi="Arial" w:cs="Arial"/>
                <w:sz w:val="24"/>
                <w:szCs w:val="24"/>
              </w:rPr>
              <w:t>Report</w:t>
            </w:r>
          </w:p>
        </w:tc>
        <w:tc>
          <w:tcPr>
            <w:tcW w:w="2070" w:type="dxa"/>
          </w:tcPr>
          <w:p w:rsidR="00310505" w:rsidRDefault="00310505" w:rsidP="00310505">
            <w:pPr>
              <w:rPr>
                <w:rFonts w:ascii="Arial" w:hAnsi="Arial" w:cs="Arial"/>
                <w:sz w:val="24"/>
                <w:szCs w:val="24"/>
              </w:rPr>
            </w:pPr>
            <w:r>
              <w:rPr>
                <w:rFonts w:ascii="Arial" w:hAnsi="Arial" w:cs="Arial"/>
                <w:sz w:val="24"/>
                <w:szCs w:val="24"/>
              </w:rPr>
              <w:t>Program Coordinator and Operations &amp; Compliance Coordinator</w:t>
            </w:r>
          </w:p>
        </w:tc>
        <w:tc>
          <w:tcPr>
            <w:tcW w:w="1440" w:type="dxa"/>
            <w:shd w:val="clear" w:color="auto" w:fill="E5B8B7" w:themeFill="accent2" w:themeFillTint="66"/>
          </w:tcPr>
          <w:p w:rsidR="00310505" w:rsidRPr="00DA781E" w:rsidRDefault="00AE1F90" w:rsidP="00AE1F90">
            <w:pPr>
              <w:jc w:val="center"/>
              <w:rPr>
                <w:rFonts w:ascii="Arial" w:hAnsi="Arial" w:cs="Arial"/>
                <w:b/>
                <w:sz w:val="24"/>
                <w:szCs w:val="24"/>
              </w:rPr>
            </w:pPr>
            <w:r w:rsidRPr="00DA781E">
              <w:rPr>
                <w:rFonts w:ascii="Arial" w:hAnsi="Arial" w:cs="Arial"/>
                <w:b/>
                <w:sz w:val="24"/>
                <w:szCs w:val="24"/>
              </w:rPr>
              <w:t>Did not meet target</w:t>
            </w:r>
          </w:p>
        </w:tc>
      </w:tr>
      <w:bookmarkEnd w:id="0"/>
    </w:tbl>
    <w:p w:rsidR="007E475F" w:rsidRDefault="007E475F" w:rsidP="00C13CB3">
      <w:pPr>
        <w:pStyle w:val="NoSpacing"/>
        <w:rPr>
          <w:rFonts w:ascii="Arial" w:hAnsi="Arial" w:cs="Arial"/>
          <w:sz w:val="24"/>
          <w:szCs w:val="24"/>
        </w:rPr>
      </w:pPr>
    </w:p>
    <w:p w:rsidR="007E475F" w:rsidRDefault="007E475F" w:rsidP="00C13CB3">
      <w:pPr>
        <w:pStyle w:val="NoSpacing"/>
        <w:rPr>
          <w:rFonts w:ascii="Arial" w:hAnsi="Arial" w:cs="Arial"/>
          <w:sz w:val="24"/>
          <w:szCs w:val="24"/>
        </w:rPr>
      </w:pPr>
    </w:p>
    <w:p w:rsidR="008A73FD" w:rsidRDefault="008A73FD" w:rsidP="007E475F">
      <w:pPr>
        <w:pStyle w:val="NoSpacing"/>
        <w:ind w:firstLine="720"/>
        <w:rPr>
          <w:rFonts w:ascii="Arial" w:hAnsi="Arial" w:cs="Arial"/>
          <w:b/>
          <w:sz w:val="24"/>
          <w:szCs w:val="24"/>
        </w:rPr>
      </w:pPr>
    </w:p>
    <w:p w:rsidR="0080039B" w:rsidRPr="007E475F" w:rsidRDefault="0080039B" w:rsidP="007E475F">
      <w:pPr>
        <w:pStyle w:val="NoSpacing"/>
        <w:ind w:firstLine="720"/>
        <w:rPr>
          <w:rFonts w:ascii="Arial" w:hAnsi="Arial" w:cs="Arial"/>
          <w:b/>
          <w:sz w:val="24"/>
          <w:szCs w:val="24"/>
        </w:rPr>
      </w:pPr>
      <w:r w:rsidRPr="007E475F">
        <w:rPr>
          <w:rFonts w:ascii="Arial" w:hAnsi="Arial" w:cs="Arial"/>
          <w:b/>
          <w:sz w:val="24"/>
          <w:szCs w:val="24"/>
        </w:rPr>
        <w:t>Result</w:t>
      </w:r>
    </w:p>
    <w:p w:rsidR="0080039B" w:rsidRDefault="0080039B" w:rsidP="00C13CB3">
      <w:pPr>
        <w:pStyle w:val="NoSpacing"/>
        <w:rPr>
          <w:rFonts w:ascii="Arial" w:hAnsi="Arial" w:cs="Arial"/>
          <w:sz w:val="24"/>
          <w:szCs w:val="24"/>
        </w:rPr>
      </w:pPr>
      <w:r>
        <w:rPr>
          <w:rFonts w:ascii="Arial" w:hAnsi="Arial" w:cs="Arial"/>
          <w:sz w:val="24"/>
          <w:szCs w:val="24"/>
        </w:rPr>
        <w:tab/>
      </w:r>
    </w:p>
    <w:tbl>
      <w:tblPr>
        <w:tblStyle w:val="TableGrid"/>
        <w:tblW w:w="0" w:type="auto"/>
        <w:tblInd w:w="738" w:type="dxa"/>
        <w:tblLook w:val="04A0" w:firstRow="1" w:lastRow="0" w:firstColumn="1" w:lastColumn="0" w:noHBand="0" w:noVBand="1"/>
      </w:tblPr>
      <w:tblGrid>
        <w:gridCol w:w="5710"/>
        <w:gridCol w:w="1192"/>
        <w:gridCol w:w="1192"/>
        <w:gridCol w:w="1457"/>
        <w:gridCol w:w="1377"/>
      </w:tblGrid>
      <w:tr w:rsidR="00E36F9B" w:rsidTr="009736BA">
        <w:tc>
          <w:tcPr>
            <w:tcW w:w="5710" w:type="dxa"/>
            <w:vMerge w:val="restart"/>
          </w:tcPr>
          <w:p w:rsidR="00E36F9B" w:rsidRPr="0080039B" w:rsidRDefault="00E36F9B" w:rsidP="00C13CB3">
            <w:pPr>
              <w:pStyle w:val="NoSpacing"/>
              <w:rPr>
                <w:rFonts w:ascii="Arial" w:hAnsi="Arial" w:cs="Arial"/>
                <w:b/>
                <w:sz w:val="24"/>
                <w:szCs w:val="24"/>
              </w:rPr>
            </w:pPr>
            <w:r w:rsidRPr="0080039B">
              <w:rPr>
                <w:rFonts w:ascii="Arial" w:hAnsi="Arial" w:cs="Arial"/>
                <w:b/>
                <w:sz w:val="24"/>
                <w:szCs w:val="24"/>
              </w:rPr>
              <w:t>Survey Item</w:t>
            </w:r>
          </w:p>
        </w:tc>
        <w:tc>
          <w:tcPr>
            <w:tcW w:w="5218" w:type="dxa"/>
            <w:gridSpan w:val="4"/>
          </w:tcPr>
          <w:p w:rsidR="00E36F9B" w:rsidRPr="0080039B" w:rsidRDefault="00E36F9B" w:rsidP="006E64AA">
            <w:pPr>
              <w:pStyle w:val="NoSpacing"/>
              <w:jc w:val="center"/>
              <w:rPr>
                <w:rFonts w:ascii="Arial" w:hAnsi="Arial" w:cs="Arial"/>
                <w:b/>
                <w:sz w:val="24"/>
                <w:szCs w:val="24"/>
              </w:rPr>
            </w:pPr>
            <w:r w:rsidRPr="0080039B">
              <w:rPr>
                <w:rFonts w:ascii="Arial" w:hAnsi="Arial" w:cs="Arial"/>
                <w:b/>
                <w:sz w:val="24"/>
                <w:szCs w:val="24"/>
              </w:rPr>
              <w:t>Average Response</w:t>
            </w:r>
          </w:p>
        </w:tc>
      </w:tr>
      <w:tr w:rsidR="00E36F9B" w:rsidTr="00E36F9B">
        <w:tc>
          <w:tcPr>
            <w:tcW w:w="5710" w:type="dxa"/>
            <w:vMerge/>
          </w:tcPr>
          <w:p w:rsidR="00E36F9B" w:rsidRDefault="00E36F9B" w:rsidP="00C13CB3">
            <w:pPr>
              <w:pStyle w:val="NoSpacing"/>
              <w:rPr>
                <w:rFonts w:ascii="Arial" w:hAnsi="Arial" w:cs="Arial"/>
                <w:sz w:val="24"/>
                <w:szCs w:val="24"/>
              </w:rPr>
            </w:pPr>
          </w:p>
        </w:tc>
        <w:tc>
          <w:tcPr>
            <w:tcW w:w="1192" w:type="dxa"/>
          </w:tcPr>
          <w:p w:rsidR="00E36F9B" w:rsidRDefault="00E36F9B" w:rsidP="0080039B">
            <w:pPr>
              <w:pStyle w:val="NoSpacing"/>
              <w:jc w:val="center"/>
              <w:rPr>
                <w:rFonts w:ascii="Arial" w:hAnsi="Arial" w:cs="Arial"/>
                <w:b/>
                <w:sz w:val="24"/>
                <w:szCs w:val="24"/>
              </w:rPr>
            </w:pPr>
            <w:r>
              <w:rPr>
                <w:rFonts w:ascii="Arial" w:hAnsi="Arial" w:cs="Arial"/>
                <w:b/>
                <w:sz w:val="24"/>
                <w:szCs w:val="24"/>
              </w:rPr>
              <w:t>March</w:t>
            </w:r>
          </w:p>
          <w:p w:rsidR="00C2316B" w:rsidRPr="0080039B" w:rsidRDefault="00C2316B" w:rsidP="0080039B">
            <w:pPr>
              <w:pStyle w:val="NoSpacing"/>
              <w:jc w:val="center"/>
              <w:rPr>
                <w:rFonts w:ascii="Arial" w:hAnsi="Arial" w:cs="Arial"/>
                <w:b/>
                <w:sz w:val="24"/>
                <w:szCs w:val="24"/>
              </w:rPr>
            </w:pPr>
          </w:p>
        </w:tc>
        <w:tc>
          <w:tcPr>
            <w:tcW w:w="1192" w:type="dxa"/>
          </w:tcPr>
          <w:p w:rsidR="00E36F9B" w:rsidRPr="0080039B" w:rsidRDefault="00C2316B" w:rsidP="0080039B">
            <w:pPr>
              <w:pStyle w:val="NoSpacing"/>
              <w:jc w:val="center"/>
              <w:rPr>
                <w:rFonts w:ascii="Arial" w:hAnsi="Arial" w:cs="Arial"/>
                <w:b/>
                <w:sz w:val="24"/>
                <w:szCs w:val="24"/>
              </w:rPr>
            </w:pPr>
            <w:r>
              <w:rPr>
                <w:rFonts w:ascii="Arial" w:hAnsi="Arial" w:cs="Arial"/>
                <w:b/>
                <w:sz w:val="24"/>
                <w:szCs w:val="24"/>
              </w:rPr>
              <w:t>N/A</w:t>
            </w:r>
          </w:p>
        </w:tc>
        <w:tc>
          <w:tcPr>
            <w:tcW w:w="1457" w:type="dxa"/>
          </w:tcPr>
          <w:p w:rsidR="00E36F9B" w:rsidRPr="0080039B" w:rsidRDefault="00C2316B" w:rsidP="0080039B">
            <w:pPr>
              <w:pStyle w:val="NoSpacing"/>
              <w:jc w:val="center"/>
              <w:rPr>
                <w:rFonts w:ascii="Arial" w:hAnsi="Arial" w:cs="Arial"/>
                <w:b/>
                <w:sz w:val="24"/>
                <w:szCs w:val="24"/>
              </w:rPr>
            </w:pPr>
            <w:r>
              <w:rPr>
                <w:rFonts w:ascii="Arial" w:hAnsi="Arial" w:cs="Arial"/>
                <w:b/>
                <w:sz w:val="24"/>
                <w:szCs w:val="24"/>
              </w:rPr>
              <w:t>N/A</w:t>
            </w:r>
          </w:p>
        </w:tc>
        <w:tc>
          <w:tcPr>
            <w:tcW w:w="1377" w:type="dxa"/>
          </w:tcPr>
          <w:p w:rsidR="00E36F9B" w:rsidRPr="0080039B" w:rsidRDefault="00C2316B" w:rsidP="0080039B">
            <w:pPr>
              <w:pStyle w:val="NoSpacing"/>
              <w:jc w:val="center"/>
              <w:rPr>
                <w:rFonts w:ascii="Arial" w:hAnsi="Arial" w:cs="Arial"/>
                <w:b/>
                <w:sz w:val="24"/>
                <w:szCs w:val="24"/>
              </w:rPr>
            </w:pPr>
            <w:r>
              <w:rPr>
                <w:rFonts w:ascii="Arial" w:hAnsi="Arial" w:cs="Arial"/>
                <w:b/>
                <w:sz w:val="24"/>
                <w:szCs w:val="24"/>
              </w:rPr>
              <w:t>N/A</w:t>
            </w:r>
          </w:p>
        </w:tc>
      </w:tr>
      <w:tr w:rsidR="007A7B28" w:rsidTr="00E36F9B">
        <w:tc>
          <w:tcPr>
            <w:tcW w:w="5710" w:type="dxa"/>
          </w:tcPr>
          <w:p w:rsidR="007A7B28" w:rsidRDefault="007A7B28" w:rsidP="00C13CB3">
            <w:pPr>
              <w:pStyle w:val="NoSpacing"/>
              <w:rPr>
                <w:rFonts w:ascii="Arial" w:hAnsi="Arial" w:cs="Arial"/>
                <w:sz w:val="24"/>
                <w:szCs w:val="24"/>
              </w:rPr>
            </w:pPr>
            <w:r>
              <w:rPr>
                <w:rFonts w:ascii="Arial" w:hAnsi="Arial" w:cs="Arial"/>
                <w:sz w:val="24"/>
                <w:szCs w:val="24"/>
              </w:rPr>
              <w:t xml:space="preserve">Number of survey forms completed </w:t>
            </w:r>
          </w:p>
          <w:p w:rsidR="007A7B28" w:rsidRDefault="007A7B28" w:rsidP="00C13CB3">
            <w:pPr>
              <w:pStyle w:val="NoSpacing"/>
              <w:rPr>
                <w:rFonts w:ascii="Arial" w:hAnsi="Arial" w:cs="Arial"/>
                <w:sz w:val="24"/>
                <w:szCs w:val="24"/>
              </w:rPr>
            </w:pPr>
          </w:p>
        </w:tc>
        <w:tc>
          <w:tcPr>
            <w:tcW w:w="1192" w:type="dxa"/>
          </w:tcPr>
          <w:p w:rsidR="007A7B28" w:rsidRDefault="007A7B28" w:rsidP="0080039B">
            <w:pPr>
              <w:pStyle w:val="NoSpacing"/>
              <w:jc w:val="center"/>
              <w:rPr>
                <w:rFonts w:ascii="Arial" w:hAnsi="Arial" w:cs="Arial"/>
                <w:b/>
                <w:sz w:val="24"/>
                <w:szCs w:val="24"/>
              </w:rPr>
            </w:pPr>
            <w:r>
              <w:rPr>
                <w:rFonts w:ascii="Arial" w:hAnsi="Arial" w:cs="Arial"/>
                <w:b/>
                <w:sz w:val="24"/>
                <w:szCs w:val="24"/>
              </w:rPr>
              <w:t>1</w:t>
            </w:r>
            <w:r w:rsidR="00713F4E">
              <w:rPr>
                <w:rFonts w:ascii="Arial" w:hAnsi="Arial" w:cs="Arial"/>
                <w:b/>
                <w:sz w:val="24"/>
                <w:szCs w:val="24"/>
              </w:rPr>
              <w:t>0</w:t>
            </w:r>
          </w:p>
        </w:tc>
        <w:tc>
          <w:tcPr>
            <w:tcW w:w="1192" w:type="dxa"/>
          </w:tcPr>
          <w:p w:rsidR="007A7B28" w:rsidRPr="0080039B" w:rsidRDefault="007A7B28" w:rsidP="0080039B">
            <w:pPr>
              <w:pStyle w:val="NoSpacing"/>
              <w:jc w:val="center"/>
              <w:rPr>
                <w:rFonts w:ascii="Arial" w:hAnsi="Arial" w:cs="Arial"/>
                <w:b/>
                <w:sz w:val="24"/>
                <w:szCs w:val="24"/>
              </w:rPr>
            </w:pPr>
          </w:p>
        </w:tc>
        <w:tc>
          <w:tcPr>
            <w:tcW w:w="1457" w:type="dxa"/>
          </w:tcPr>
          <w:p w:rsidR="007A7B28" w:rsidRPr="0080039B" w:rsidRDefault="007A7B28" w:rsidP="0080039B">
            <w:pPr>
              <w:pStyle w:val="NoSpacing"/>
              <w:jc w:val="center"/>
              <w:rPr>
                <w:rFonts w:ascii="Arial" w:hAnsi="Arial" w:cs="Arial"/>
                <w:b/>
                <w:sz w:val="24"/>
                <w:szCs w:val="24"/>
              </w:rPr>
            </w:pPr>
          </w:p>
        </w:tc>
        <w:tc>
          <w:tcPr>
            <w:tcW w:w="1377" w:type="dxa"/>
          </w:tcPr>
          <w:p w:rsidR="007A7B28" w:rsidRPr="0080039B" w:rsidRDefault="007A7B28" w:rsidP="0080039B">
            <w:pPr>
              <w:pStyle w:val="NoSpacing"/>
              <w:jc w:val="center"/>
              <w:rPr>
                <w:rFonts w:ascii="Arial" w:hAnsi="Arial" w:cs="Arial"/>
                <w:b/>
                <w:sz w:val="24"/>
                <w:szCs w:val="24"/>
              </w:rPr>
            </w:pPr>
          </w:p>
        </w:tc>
      </w:tr>
      <w:tr w:rsidR="00E36F9B" w:rsidTr="00E36F9B">
        <w:tc>
          <w:tcPr>
            <w:tcW w:w="5710" w:type="dxa"/>
          </w:tcPr>
          <w:p w:rsidR="00E36F9B" w:rsidRPr="0080039B" w:rsidRDefault="00E36F9B" w:rsidP="0080039B">
            <w:pPr>
              <w:rPr>
                <w:rFonts w:ascii="Arial" w:hAnsi="Arial" w:cs="Arial"/>
                <w:sz w:val="24"/>
                <w:szCs w:val="24"/>
              </w:rPr>
            </w:pPr>
            <w:r w:rsidRPr="0080039B">
              <w:rPr>
                <w:rFonts w:ascii="Arial" w:hAnsi="Arial" w:cs="Arial"/>
                <w:sz w:val="24"/>
                <w:szCs w:val="24"/>
              </w:rPr>
              <w:t>I would recommend this Program’s services to people in similar situation.</w:t>
            </w:r>
          </w:p>
          <w:p w:rsidR="00E36F9B" w:rsidRDefault="00E36F9B" w:rsidP="00C13CB3">
            <w:pPr>
              <w:pStyle w:val="NoSpacing"/>
              <w:rPr>
                <w:rFonts w:ascii="Arial" w:hAnsi="Arial" w:cs="Arial"/>
                <w:sz w:val="24"/>
                <w:szCs w:val="24"/>
              </w:rPr>
            </w:pPr>
          </w:p>
        </w:tc>
        <w:tc>
          <w:tcPr>
            <w:tcW w:w="1192" w:type="dxa"/>
          </w:tcPr>
          <w:p w:rsidR="00E36F9B" w:rsidRDefault="00713F4E" w:rsidP="0080039B">
            <w:pPr>
              <w:pStyle w:val="NoSpacing"/>
              <w:jc w:val="center"/>
              <w:rPr>
                <w:rFonts w:ascii="Arial" w:hAnsi="Arial" w:cs="Arial"/>
                <w:sz w:val="24"/>
                <w:szCs w:val="24"/>
              </w:rPr>
            </w:pPr>
            <w:r>
              <w:rPr>
                <w:rFonts w:ascii="Arial" w:hAnsi="Arial" w:cs="Arial"/>
                <w:sz w:val="24"/>
                <w:szCs w:val="24"/>
              </w:rPr>
              <w:t>3.60</w:t>
            </w:r>
          </w:p>
        </w:tc>
        <w:tc>
          <w:tcPr>
            <w:tcW w:w="1192" w:type="dxa"/>
          </w:tcPr>
          <w:p w:rsidR="00E36F9B" w:rsidRDefault="00E36F9B" w:rsidP="0080039B">
            <w:pPr>
              <w:pStyle w:val="NoSpacing"/>
              <w:jc w:val="center"/>
              <w:rPr>
                <w:rFonts w:ascii="Arial" w:hAnsi="Arial" w:cs="Arial"/>
                <w:sz w:val="24"/>
                <w:szCs w:val="24"/>
              </w:rPr>
            </w:pPr>
          </w:p>
        </w:tc>
        <w:tc>
          <w:tcPr>
            <w:tcW w:w="1457" w:type="dxa"/>
          </w:tcPr>
          <w:p w:rsidR="00E36F9B" w:rsidRDefault="00E36F9B" w:rsidP="0080039B">
            <w:pPr>
              <w:pStyle w:val="NoSpacing"/>
              <w:jc w:val="center"/>
              <w:rPr>
                <w:rFonts w:ascii="Arial" w:hAnsi="Arial" w:cs="Arial"/>
                <w:sz w:val="24"/>
                <w:szCs w:val="24"/>
              </w:rPr>
            </w:pPr>
          </w:p>
        </w:tc>
        <w:tc>
          <w:tcPr>
            <w:tcW w:w="1377" w:type="dxa"/>
          </w:tcPr>
          <w:p w:rsidR="00E36F9B" w:rsidRDefault="00E36F9B" w:rsidP="0080039B">
            <w:pPr>
              <w:pStyle w:val="NoSpacing"/>
              <w:jc w:val="center"/>
              <w:rPr>
                <w:rFonts w:ascii="Arial" w:hAnsi="Arial" w:cs="Arial"/>
                <w:sz w:val="24"/>
                <w:szCs w:val="24"/>
              </w:rPr>
            </w:pPr>
          </w:p>
        </w:tc>
      </w:tr>
      <w:tr w:rsidR="00E36F9B" w:rsidTr="00E36F9B">
        <w:tc>
          <w:tcPr>
            <w:tcW w:w="5710" w:type="dxa"/>
          </w:tcPr>
          <w:p w:rsidR="00E36F9B" w:rsidRPr="0080039B" w:rsidRDefault="00E36F9B" w:rsidP="0080039B">
            <w:pPr>
              <w:rPr>
                <w:rFonts w:ascii="Arial" w:hAnsi="Arial" w:cs="Arial"/>
                <w:sz w:val="24"/>
                <w:szCs w:val="24"/>
              </w:rPr>
            </w:pPr>
            <w:r w:rsidRPr="0080039B">
              <w:rPr>
                <w:rFonts w:ascii="Arial" w:hAnsi="Arial" w:cs="Arial"/>
                <w:sz w:val="24"/>
                <w:szCs w:val="24"/>
              </w:rPr>
              <w:t>I found the services I received helpful.</w:t>
            </w:r>
          </w:p>
          <w:p w:rsidR="00E36F9B" w:rsidRDefault="00E36F9B" w:rsidP="00C13CB3">
            <w:pPr>
              <w:pStyle w:val="NoSpacing"/>
              <w:rPr>
                <w:rFonts w:ascii="Arial" w:hAnsi="Arial" w:cs="Arial"/>
                <w:sz w:val="24"/>
                <w:szCs w:val="24"/>
              </w:rPr>
            </w:pPr>
          </w:p>
        </w:tc>
        <w:tc>
          <w:tcPr>
            <w:tcW w:w="1192" w:type="dxa"/>
          </w:tcPr>
          <w:p w:rsidR="00E36F9B" w:rsidRDefault="00713F4E" w:rsidP="0080039B">
            <w:pPr>
              <w:pStyle w:val="NoSpacing"/>
              <w:jc w:val="center"/>
              <w:rPr>
                <w:rFonts w:ascii="Arial" w:hAnsi="Arial" w:cs="Arial"/>
                <w:sz w:val="24"/>
                <w:szCs w:val="24"/>
              </w:rPr>
            </w:pPr>
            <w:r>
              <w:rPr>
                <w:rFonts w:ascii="Arial" w:hAnsi="Arial" w:cs="Arial"/>
                <w:sz w:val="24"/>
                <w:szCs w:val="24"/>
              </w:rPr>
              <w:t>3.40</w:t>
            </w:r>
          </w:p>
        </w:tc>
        <w:tc>
          <w:tcPr>
            <w:tcW w:w="1192" w:type="dxa"/>
          </w:tcPr>
          <w:p w:rsidR="00E36F9B" w:rsidRDefault="00E36F9B" w:rsidP="0080039B">
            <w:pPr>
              <w:pStyle w:val="NoSpacing"/>
              <w:jc w:val="center"/>
              <w:rPr>
                <w:rFonts w:ascii="Arial" w:hAnsi="Arial" w:cs="Arial"/>
                <w:sz w:val="24"/>
                <w:szCs w:val="24"/>
              </w:rPr>
            </w:pPr>
          </w:p>
        </w:tc>
        <w:tc>
          <w:tcPr>
            <w:tcW w:w="1457" w:type="dxa"/>
          </w:tcPr>
          <w:p w:rsidR="00E36F9B" w:rsidRDefault="00E36F9B" w:rsidP="0080039B">
            <w:pPr>
              <w:pStyle w:val="NoSpacing"/>
              <w:jc w:val="center"/>
              <w:rPr>
                <w:rFonts w:ascii="Arial" w:hAnsi="Arial" w:cs="Arial"/>
                <w:sz w:val="24"/>
                <w:szCs w:val="24"/>
              </w:rPr>
            </w:pPr>
          </w:p>
        </w:tc>
        <w:tc>
          <w:tcPr>
            <w:tcW w:w="1377" w:type="dxa"/>
          </w:tcPr>
          <w:p w:rsidR="00E36F9B" w:rsidRDefault="00E36F9B" w:rsidP="0080039B">
            <w:pPr>
              <w:pStyle w:val="NoSpacing"/>
              <w:jc w:val="center"/>
              <w:rPr>
                <w:rFonts w:ascii="Arial" w:hAnsi="Arial" w:cs="Arial"/>
                <w:sz w:val="24"/>
                <w:szCs w:val="24"/>
              </w:rPr>
            </w:pPr>
          </w:p>
        </w:tc>
      </w:tr>
      <w:tr w:rsidR="00E36F9B" w:rsidTr="00E36F9B">
        <w:tc>
          <w:tcPr>
            <w:tcW w:w="5710" w:type="dxa"/>
          </w:tcPr>
          <w:p w:rsidR="00E36F9B" w:rsidRPr="0080039B" w:rsidRDefault="00E36F9B" w:rsidP="0080039B">
            <w:pPr>
              <w:rPr>
                <w:rFonts w:ascii="Arial" w:hAnsi="Arial" w:cs="Arial"/>
                <w:sz w:val="24"/>
                <w:szCs w:val="24"/>
              </w:rPr>
            </w:pPr>
            <w:r w:rsidRPr="0080039B">
              <w:rPr>
                <w:rFonts w:ascii="Arial" w:hAnsi="Arial" w:cs="Arial"/>
                <w:sz w:val="24"/>
                <w:szCs w:val="24"/>
              </w:rPr>
              <w:t xml:space="preserve">I understood </w:t>
            </w:r>
            <w:r w:rsidR="00D12ACD">
              <w:rPr>
                <w:rFonts w:ascii="Arial" w:hAnsi="Arial" w:cs="Arial"/>
                <w:sz w:val="24"/>
                <w:szCs w:val="24"/>
              </w:rPr>
              <w:t>what was expected after completing my interview with my counselor</w:t>
            </w:r>
            <w:r w:rsidRPr="0080039B">
              <w:rPr>
                <w:rFonts w:ascii="Arial" w:hAnsi="Arial" w:cs="Arial"/>
                <w:sz w:val="24"/>
                <w:szCs w:val="24"/>
              </w:rPr>
              <w:t>.</w:t>
            </w:r>
          </w:p>
          <w:p w:rsidR="00E36F9B" w:rsidRDefault="00E36F9B" w:rsidP="00C13CB3">
            <w:pPr>
              <w:pStyle w:val="NoSpacing"/>
              <w:rPr>
                <w:rFonts w:ascii="Arial" w:hAnsi="Arial" w:cs="Arial"/>
                <w:sz w:val="24"/>
                <w:szCs w:val="24"/>
              </w:rPr>
            </w:pPr>
          </w:p>
        </w:tc>
        <w:tc>
          <w:tcPr>
            <w:tcW w:w="1192" w:type="dxa"/>
          </w:tcPr>
          <w:p w:rsidR="00E36F9B" w:rsidRDefault="00713F4E" w:rsidP="0080039B">
            <w:pPr>
              <w:pStyle w:val="NoSpacing"/>
              <w:jc w:val="center"/>
              <w:rPr>
                <w:rFonts w:ascii="Arial" w:hAnsi="Arial" w:cs="Arial"/>
                <w:sz w:val="24"/>
                <w:szCs w:val="24"/>
              </w:rPr>
            </w:pPr>
            <w:r>
              <w:rPr>
                <w:rFonts w:ascii="Arial" w:hAnsi="Arial" w:cs="Arial"/>
                <w:sz w:val="24"/>
                <w:szCs w:val="24"/>
              </w:rPr>
              <w:t>3.60</w:t>
            </w:r>
          </w:p>
        </w:tc>
        <w:tc>
          <w:tcPr>
            <w:tcW w:w="1192" w:type="dxa"/>
          </w:tcPr>
          <w:p w:rsidR="00E36F9B" w:rsidRDefault="00E36F9B" w:rsidP="0080039B">
            <w:pPr>
              <w:pStyle w:val="NoSpacing"/>
              <w:jc w:val="center"/>
              <w:rPr>
                <w:rFonts w:ascii="Arial" w:hAnsi="Arial" w:cs="Arial"/>
                <w:sz w:val="24"/>
                <w:szCs w:val="24"/>
              </w:rPr>
            </w:pPr>
          </w:p>
        </w:tc>
        <w:tc>
          <w:tcPr>
            <w:tcW w:w="1457" w:type="dxa"/>
          </w:tcPr>
          <w:p w:rsidR="00E36F9B" w:rsidRDefault="00E36F9B" w:rsidP="0080039B">
            <w:pPr>
              <w:pStyle w:val="NoSpacing"/>
              <w:jc w:val="center"/>
              <w:rPr>
                <w:rFonts w:ascii="Arial" w:hAnsi="Arial" w:cs="Arial"/>
                <w:sz w:val="24"/>
                <w:szCs w:val="24"/>
              </w:rPr>
            </w:pPr>
          </w:p>
        </w:tc>
        <w:tc>
          <w:tcPr>
            <w:tcW w:w="1377" w:type="dxa"/>
          </w:tcPr>
          <w:p w:rsidR="00E36F9B" w:rsidRDefault="00E36F9B" w:rsidP="0080039B">
            <w:pPr>
              <w:pStyle w:val="NoSpacing"/>
              <w:jc w:val="center"/>
              <w:rPr>
                <w:rFonts w:ascii="Arial" w:hAnsi="Arial" w:cs="Arial"/>
                <w:sz w:val="24"/>
                <w:szCs w:val="24"/>
              </w:rPr>
            </w:pPr>
          </w:p>
        </w:tc>
      </w:tr>
      <w:tr w:rsidR="00E36F9B" w:rsidTr="00E36F9B">
        <w:tc>
          <w:tcPr>
            <w:tcW w:w="5710" w:type="dxa"/>
          </w:tcPr>
          <w:p w:rsidR="00E36F9B" w:rsidRPr="0080039B" w:rsidRDefault="00E36F9B" w:rsidP="0080039B">
            <w:pPr>
              <w:rPr>
                <w:rFonts w:ascii="Arial" w:hAnsi="Arial" w:cs="Arial"/>
                <w:sz w:val="24"/>
                <w:szCs w:val="24"/>
              </w:rPr>
            </w:pPr>
            <w:r w:rsidRPr="0080039B">
              <w:rPr>
                <w:rFonts w:ascii="Arial" w:hAnsi="Arial" w:cs="Arial"/>
                <w:sz w:val="24"/>
                <w:szCs w:val="24"/>
              </w:rPr>
              <w:t>Staff helped me feel welcome and treated me with respect.</w:t>
            </w:r>
          </w:p>
          <w:p w:rsidR="00E36F9B" w:rsidRDefault="00E36F9B" w:rsidP="00C13CB3">
            <w:pPr>
              <w:pStyle w:val="NoSpacing"/>
              <w:rPr>
                <w:rFonts w:ascii="Arial" w:hAnsi="Arial" w:cs="Arial"/>
                <w:sz w:val="24"/>
                <w:szCs w:val="24"/>
              </w:rPr>
            </w:pPr>
          </w:p>
        </w:tc>
        <w:tc>
          <w:tcPr>
            <w:tcW w:w="1192" w:type="dxa"/>
          </w:tcPr>
          <w:p w:rsidR="00E36F9B" w:rsidRDefault="00713F4E" w:rsidP="0080039B">
            <w:pPr>
              <w:pStyle w:val="NoSpacing"/>
              <w:jc w:val="center"/>
              <w:rPr>
                <w:rFonts w:ascii="Arial" w:hAnsi="Arial" w:cs="Arial"/>
                <w:sz w:val="24"/>
                <w:szCs w:val="24"/>
              </w:rPr>
            </w:pPr>
            <w:r>
              <w:rPr>
                <w:rFonts w:ascii="Arial" w:hAnsi="Arial" w:cs="Arial"/>
                <w:sz w:val="24"/>
                <w:szCs w:val="24"/>
              </w:rPr>
              <w:t>3.60</w:t>
            </w:r>
          </w:p>
        </w:tc>
        <w:tc>
          <w:tcPr>
            <w:tcW w:w="1192" w:type="dxa"/>
          </w:tcPr>
          <w:p w:rsidR="00E36F9B" w:rsidRDefault="00E36F9B" w:rsidP="0080039B">
            <w:pPr>
              <w:pStyle w:val="NoSpacing"/>
              <w:jc w:val="center"/>
              <w:rPr>
                <w:rFonts w:ascii="Arial" w:hAnsi="Arial" w:cs="Arial"/>
                <w:sz w:val="24"/>
                <w:szCs w:val="24"/>
              </w:rPr>
            </w:pPr>
          </w:p>
        </w:tc>
        <w:tc>
          <w:tcPr>
            <w:tcW w:w="1457" w:type="dxa"/>
          </w:tcPr>
          <w:p w:rsidR="00E36F9B" w:rsidRDefault="00E36F9B" w:rsidP="0080039B">
            <w:pPr>
              <w:pStyle w:val="NoSpacing"/>
              <w:jc w:val="center"/>
              <w:rPr>
                <w:rFonts w:ascii="Arial" w:hAnsi="Arial" w:cs="Arial"/>
                <w:sz w:val="24"/>
                <w:szCs w:val="24"/>
              </w:rPr>
            </w:pPr>
          </w:p>
        </w:tc>
        <w:tc>
          <w:tcPr>
            <w:tcW w:w="1377" w:type="dxa"/>
          </w:tcPr>
          <w:p w:rsidR="00E36F9B" w:rsidRDefault="00E36F9B" w:rsidP="0080039B">
            <w:pPr>
              <w:pStyle w:val="NoSpacing"/>
              <w:jc w:val="center"/>
              <w:rPr>
                <w:rFonts w:ascii="Arial" w:hAnsi="Arial" w:cs="Arial"/>
                <w:sz w:val="24"/>
                <w:szCs w:val="24"/>
              </w:rPr>
            </w:pPr>
          </w:p>
        </w:tc>
      </w:tr>
      <w:tr w:rsidR="00E36F9B" w:rsidTr="00E36F9B">
        <w:tc>
          <w:tcPr>
            <w:tcW w:w="5710" w:type="dxa"/>
          </w:tcPr>
          <w:p w:rsidR="00E36F9B" w:rsidRPr="0080039B" w:rsidRDefault="00E36F9B" w:rsidP="0080039B">
            <w:pPr>
              <w:rPr>
                <w:rFonts w:ascii="Arial" w:hAnsi="Arial" w:cs="Arial"/>
                <w:sz w:val="24"/>
                <w:szCs w:val="24"/>
              </w:rPr>
            </w:pPr>
            <w:r w:rsidRPr="0080039B">
              <w:rPr>
                <w:rFonts w:ascii="Arial" w:hAnsi="Arial" w:cs="Arial"/>
                <w:sz w:val="24"/>
                <w:szCs w:val="24"/>
              </w:rPr>
              <w:t>Staff is accepting of cultural needs</w:t>
            </w:r>
          </w:p>
          <w:p w:rsidR="00E36F9B" w:rsidRPr="0080039B" w:rsidRDefault="00E36F9B" w:rsidP="0080039B">
            <w:pPr>
              <w:rPr>
                <w:rFonts w:ascii="Arial" w:hAnsi="Arial" w:cs="Arial"/>
                <w:sz w:val="24"/>
                <w:szCs w:val="24"/>
              </w:rPr>
            </w:pPr>
          </w:p>
        </w:tc>
        <w:tc>
          <w:tcPr>
            <w:tcW w:w="1192" w:type="dxa"/>
          </w:tcPr>
          <w:p w:rsidR="00E36F9B" w:rsidRDefault="00713F4E" w:rsidP="0080039B">
            <w:pPr>
              <w:pStyle w:val="NoSpacing"/>
              <w:jc w:val="center"/>
              <w:rPr>
                <w:rFonts w:ascii="Arial" w:hAnsi="Arial" w:cs="Arial"/>
                <w:sz w:val="24"/>
                <w:szCs w:val="24"/>
              </w:rPr>
            </w:pPr>
            <w:r>
              <w:rPr>
                <w:rFonts w:ascii="Arial" w:hAnsi="Arial" w:cs="Arial"/>
                <w:sz w:val="24"/>
                <w:szCs w:val="24"/>
              </w:rPr>
              <w:t>3.30</w:t>
            </w:r>
          </w:p>
        </w:tc>
        <w:tc>
          <w:tcPr>
            <w:tcW w:w="1192" w:type="dxa"/>
          </w:tcPr>
          <w:p w:rsidR="00E36F9B" w:rsidRDefault="00E36F9B" w:rsidP="0080039B">
            <w:pPr>
              <w:pStyle w:val="NoSpacing"/>
              <w:jc w:val="center"/>
              <w:rPr>
                <w:rFonts w:ascii="Arial" w:hAnsi="Arial" w:cs="Arial"/>
                <w:sz w:val="24"/>
                <w:szCs w:val="24"/>
              </w:rPr>
            </w:pPr>
          </w:p>
        </w:tc>
        <w:tc>
          <w:tcPr>
            <w:tcW w:w="1457" w:type="dxa"/>
          </w:tcPr>
          <w:p w:rsidR="00E36F9B" w:rsidRDefault="00E36F9B" w:rsidP="0080039B">
            <w:pPr>
              <w:pStyle w:val="NoSpacing"/>
              <w:jc w:val="center"/>
              <w:rPr>
                <w:rFonts w:ascii="Arial" w:hAnsi="Arial" w:cs="Arial"/>
                <w:sz w:val="24"/>
                <w:szCs w:val="24"/>
              </w:rPr>
            </w:pPr>
          </w:p>
        </w:tc>
        <w:tc>
          <w:tcPr>
            <w:tcW w:w="1377" w:type="dxa"/>
          </w:tcPr>
          <w:p w:rsidR="00E36F9B" w:rsidRDefault="00E36F9B" w:rsidP="0080039B">
            <w:pPr>
              <w:pStyle w:val="NoSpacing"/>
              <w:jc w:val="center"/>
              <w:rPr>
                <w:rFonts w:ascii="Arial" w:hAnsi="Arial" w:cs="Arial"/>
                <w:sz w:val="24"/>
                <w:szCs w:val="24"/>
              </w:rPr>
            </w:pPr>
          </w:p>
        </w:tc>
      </w:tr>
    </w:tbl>
    <w:p w:rsidR="0080039B" w:rsidRDefault="0080039B" w:rsidP="00C13CB3">
      <w:pPr>
        <w:pStyle w:val="NoSpacing"/>
        <w:rPr>
          <w:rFonts w:ascii="Arial" w:hAnsi="Arial" w:cs="Arial"/>
          <w:sz w:val="24"/>
          <w:szCs w:val="24"/>
        </w:rPr>
      </w:pPr>
    </w:p>
    <w:p w:rsidR="007E475F" w:rsidRPr="007E475F" w:rsidRDefault="008E2925" w:rsidP="00640F73">
      <w:pPr>
        <w:pStyle w:val="NoSpacing"/>
        <w:ind w:left="720"/>
        <w:rPr>
          <w:rFonts w:ascii="Arial" w:hAnsi="Arial" w:cs="Arial"/>
          <w:b/>
          <w:sz w:val="24"/>
          <w:szCs w:val="24"/>
        </w:rPr>
      </w:pPr>
      <w:r w:rsidRPr="007E475F">
        <w:rPr>
          <w:rFonts w:ascii="Arial" w:hAnsi="Arial" w:cs="Arial"/>
          <w:b/>
          <w:sz w:val="24"/>
          <w:szCs w:val="24"/>
        </w:rPr>
        <w:t>Analysis</w:t>
      </w:r>
      <w:r w:rsidR="00640F73" w:rsidRPr="007E475F">
        <w:rPr>
          <w:rFonts w:ascii="Arial" w:hAnsi="Arial" w:cs="Arial"/>
          <w:b/>
          <w:sz w:val="24"/>
          <w:szCs w:val="24"/>
        </w:rPr>
        <w:t xml:space="preserve">  </w:t>
      </w:r>
    </w:p>
    <w:p w:rsidR="00640F73" w:rsidRDefault="00640F73" w:rsidP="00640F73">
      <w:pPr>
        <w:pStyle w:val="NoSpacing"/>
        <w:ind w:left="720"/>
        <w:rPr>
          <w:rFonts w:ascii="Arial" w:hAnsi="Arial" w:cs="Arial"/>
          <w:sz w:val="24"/>
          <w:szCs w:val="24"/>
        </w:rPr>
      </w:pPr>
      <w:r>
        <w:rPr>
          <w:rFonts w:ascii="Arial" w:hAnsi="Arial" w:cs="Arial"/>
          <w:sz w:val="24"/>
          <w:szCs w:val="24"/>
        </w:rPr>
        <w:t xml:space="preserve"> </w:t>
      </w:r>
    </w:p>
    <w:p w:rsidR="004B3D2A" w:rsidRDefault="000C0A3A" w:rsidP="00640F73">
      <w:pPr>
        <w:pStyle w:val="NoSpacing"/>
        <w:ind w:left="720"/>
        <w:rPr>
          <w:rFonts w:ascii="Arial" w:hAnsi="Arial" w:cs="Arial"/>
          <w:sz w:val="24"/>
          <w:szCs w:val="24"/>
        </w:rPr>
      </w:pPr>
      <w:r>
        <w:rPr>
          <w:rFonts w:ascii="Arial" w:hAnsi="Arial" w:cs="Arial"/>
          <w:sz w:val="24"/>
          <w:szCs w:val="24"/>
        </w:rPr>
        <w:tab/>
      </w:r>
      <w:r w:rsidR="004B3D2A">
        <w:rPr>
          <w:rFonts w:ascii="Arial" w:hAnsi="Arial" w:cs="Arial"/>
          <w:sz w:val="24"/>
          <w:szCs w:val="24"/>
        </w:rPr>
        <w:t>We had a smaller sample size</w:t>
      </w:r>
      <w:r w:rsidR="000B70BD">
        <w:rPr>
          <w:rFonts w:ascii="Arial" w:hAnsi="Arial" w:cs="Arial"/>
          <w:sz w:val="24"/>
          <w:szCs w:val="24"/>
        </w:rPr>
        <w:t xml:space="preserve"> in 2020. We recall that two individuals were somewhat upset at the time of services which may account for not meeting the goal of “I found services helpful,” and “Staff is accepting of cultural needs.”  The individuals did not provide specific feedback so we are making assumptions.  The counselor did request supervision regarding the results of the survey as she did not want to “take it personally” -yet also wanted to process if there were things that she/we could do to improve outcomes. </w:t>
      </w:r>
    </w:p>
    <w:p w:rsidR="00D12ACD" w:rsidRPr="00640F73" w:rsidRDefault="00D12ACD" w:rsidP="00640F73">
      <w:pPr>
        <w:pStyle w:val="NoSpacing"/>
        <w:ind w:left="720"/>
        <w:rPr>
          <w:rFonts w:ascii="Arial" w:hAnsi="Arial" w:cs="Arial"/>
          <w:sz w:val="24"/>
          <w:szCs w:val="24"/>
        </w:rPr>
      </w:pPr>
    </w:p>
    <w:p w:rsidR="007350A8" w:rsidRDefault="007E475F" w:rsidP="00640F73">
      <w:pPr>
        <w:pStyle w:val="NoSpacing"/>
        <w:ind w:left="720"/>
        <w:rPr>
          <w:rFonts w:ascii="Arial" w:hAnsi="Arial" w:cs="Arial"/>
          <w:sz w:val="24"/>
          <w:szCs w:val="24"/>
        </w:rPr>
      </w:pPr>
      <w:r>
        <w:rPr>
          <w:rFonts w:ascii="Arial" w:hAnsi="Arial" w:cs="Arial"/>
          <w:b/>
          <w:sz w:val="24"/>
          <w:szCs w:val="24"/>
        </w:rPr>
        <w:t>Action Plan</w:t>
      </w:r>
    </w:p>
    <w:p w:rsidR="007350A8" w:rsidRDefault="007350A8" w:rsidP="00640F73">
      <w:pPr>
        <w:pStyle w:val="NoSpacing"/>
        <w:ind w:left="720"/>
        <w:rPr>
          <w:rFonts w:ascii="Arial" w:hAnsi="Arial" w:cs="Arial"/>
          <w:sz w:val="24"/>
          <w:szCs w:val="24"/>
        </w:rPr>
      </w:pPr>
    </w:p>
    <w:p w:rsidR="00201B73" w:rsidRPr="000B70BD" w:rsidRDefault="000C0A3A" w:rsidP="00640F73">
      <w:pPr>
        <w:pStyle w:val="NoSpacing"/>
        <w:ind w:left="720"/>
        <w:rPr>
          <w:rFonts w:ascii="Arial" w:hAnsi="Arial" w:cs="Arial"/>
          <w:sz w:val="24"/>
          <w:szCs w:val="24"/>
        </w:rPr>
      </w:pPr>
      <w:r>
        <w:rPr>
          <w:rFonts w:ascii="Arial" w:hAnsi="Arial" w:cs="Arial"/>
          <w:sz w:val="24"/>
          <w:szCs w:val="24"/>
        </w:rPr>
        <w:tab/>
        <w:t>Continue to g</w:t>
      </w:r>
      <w:r w:rsidR="000B70BD" w:rsidRPr="000B70BD">
        <w:rPr>
          <w:rFonts w:ascii="Arial" w:hAnsi="Arial" w:cs="Arial"/>
          <w:sz w:val="24"/>
          <w:szCs w:val="24"/>
        </w:rPr>
        <w:t xml:space="preserve">ather data for 2021 and </w:t>
      </w:r>
      <w:r>
        <w:rPr>
          <w:rFonts w:ascii="Arial" w:hAnsi="Arial" w:cs="Arial"/>
          <w:sz w:val="24"/>
          <w:szCs w:val="24"/>
        </w:rPr>
        <w:t xml:space="preserve">track </w:t>
      </w:r>
      <w:r w:rsidR="000B70BD" w:rsidRPr="000B70BD">
        <w:rPr>
          <w:rFonts w:ascii="Arial" w:hAnsi="Arial" w:cs="Arial"/>
          <w:sz w:val="24"/>
          <w:szCs w:val="24"/>
        </w:rPr>
        <w:t>for trends/improvements.</w:t>
      </w:r>
    </w:p>
    <w:p w:rsidR="008A73FD" w:rsidRDefault="008A73FD" w:rsidP="00640F73">
      <w:pPr>
        <w:pStyle w:val="NoSpacing"/>
        <w:ind w:left="720"/>
        <w:rPr>
          <w:rFonts w:ascii="Arial" w:hAnsi="Arial" w:cs="Arial"/>
          <w:b/>
          <w:sz w:val="24"/>
          <w:szCs w:val="24"/>
        </w:rPr>
      </w:pPr>
    </w:p>
    <w:p w:rsidR="008A73FD" w:rsidRDefault="008A73FD" w:rsidP="00640F73">
      <w:pPr>
        <w:pStyle w:val="NoSpacing"/>
        <w:ind w:left="720"/>
        <w:rPr>
          <w:rFonts w:ascii="Arial" w:hAnsi="Arial" w:cs="Arial"/>
          <w:b/>
          <w:sz w:val="24"/>
          <w:szCs w:val="24"/>
        </w:rPr>
      </w:pPr>
    </w:p>
    <w:p w:rsidR="007350A8" w:rsidRPr="004B7CC5" w:rsidRDefault="007350A8" w:rsidP="00640F73">
      <w:pPr>
        <w:pStyle w:val="NoSpacing"/>
        <w:ind w:left="720"/>
        <w:rPr>
          <w:rFonts w:ascii="Arial" w:hAnsi="Arial" w:cs="Arial"/>
          <w:b/>
          <w:sz w:val="24"/>
          <w:szCs w:val="24"/>
        </w:rPr>
      </w:pPr>
      <w:r w:rsidRPr="004B7CC5">
        <w:rPr>
          <w:rFonts w:ascii="Arial" w:hAnsi="Arial" w:cs="Arial"/>
          <w:b/>
          <w:sz w:val="24"/>
          <w:szCs w:val="24"/>
        </w:rPr>
        <w:t>Business Function</w:t>
      </w:r>
    </w:p>
    <w:p w:rsidR="007350A8" w:rsidRPr="007350A8" w:rsidRDefault="007350A8" w:rsidP="00640F73">
      <w:pPr>
        <w:pStyle w:val="NoSpacing"/>
        <w:ind w:left="720"/>
        <w:rPr>
          <w:rFonts w:ascii="Arial" w:hAnsi="Arial" w:cs="Arial"/>
          <w:sz w:val="24"/>
          <w:szCs w:val="24"/>
        </w:rPr>
      </w:pPr>
    </w:p>
    <w:p w:rsidR="004B7CC5" w:rsidRDefault="004B7CC5" w:rsidP="00050440">
      <w:pPr>
        <w:ind w:firstLine="720"/>
        <w:rPr>
          <w:rFonts w:ascii="Arial" w:hAnsi="Arial" w:cs="Arial"/>
          <w:sz w:val="24"/>
          <w:szCs w:val="24"/>
        </w:rPr>
      </w:pPr>
      <w:r w:rsidRPr="00603E35">
        <w:rPr>
          <w:rFonts w:ascii="Arial" w:hAnsi="Arial" w:cs="Arial"/>
          <w:b/>
          <w:sz w:val="24"/>
          <w:szCs w:val="24"/>
        </w:rPr>
        <w:t xml:space="preserve">Goal:  </w:t>
      </w:r>
      <w:bookmarkStart w:id="1" w:name="_Hlk33517672"/>
      <w:r w:rsidR="00633B3E">
        <w:rPr>
          <w:rFonts w:ascii="Arial" w:hAnsi="Arial" w:cs="Arial"/>
          <w:sz w:val="24"/>
          <w:szCs w:val="24"/>
        </w:rPr>
        <w:t>Fill an existing  counselor position</w:t>
      </w:r>
      <w:bookmarkEnd w:id="1"/>
    </w:p>
    <w:tbl>
      <w:tblPr>
        <w:tblStyle w:val="TableGrid"/>
        <w:tblW w:w="12780" w:type="dxa"/>
        <w:tblInd w:w="805" w:type="dxa"/>
        <w:tblLayout w:type="fixed"/>
        <w:tblLook w:val="04A0" w:firstRow="1" w:lastRow="0" w:firstColumn="1" w:lastColumn="0" w:noHBand="0" w:noVBand="1"/>
      </w:tblPr>
      <w:tblGrid>
        <w:gridCol w:w="1710"/>
        <w:gridCol w:w="2340"/>
        <w:gridCol w:w="2160"/>
        <w:gridCol w:w="1645"/>
        <w:gridCol w:w="1775"/>
        <w:gridCol w:w="1800"/>
        <w:gridCol w:w="1350"/>
      </w:tblGrid>
      <w:tr w:rsidR="00501EE2" w:rsidTr="00434F9D">
        <w:tc>
          <w:tcPr>
            <w:tcW w:w="1710" w:type="dxa"/>
            <w:shd w:val="clear" w:color="auto" w:fill="auto"/>
          </w:tcPr>
          <w:p w:rsidR="00501EE2" w:rsidRDefault="00501EE2" w:rsidP="00420F11">
            <w:pPr>
              <w:jc w:val="center"/>
              <w:rPr>
                <w:rFonts w:ascii="Arial" w:hAnsi="Arial" w:cs="Arial"/>
                <w:sz w:val="24"/>
                <w:szCs w:val="24"/>
              </w:rPr>
            </w:pPr>
            <w:r>
              <w:rPr>
                <w:rFonts w:ascii="Arial" w:hAnsi="Arial" w:cs="Arial"/>
                <w:sz w:val="24"/>
                <w:szCs w:val="24"/>
              </w:rPr>
              <w:t>Indicator</w:t>
            </w:r>
          </w:p>
          <w:p w:rsidR="00501EE2" w:rsidRDefault="00501EE2" w:rsidP="00420F11">
            <w:pPr>
              <w:jc w:val="center"/>
              <w:rPr>
                <w:rFonts w:ascii="Arial" w:hAnsi="Arial" w:cs="Arial"/>
                <w:sz w:val="24"/>
                <w:szCs w:val="24"/>
              </w:rPr>
            </w:pPr>
            <w:r>
              <w:rPr>
                <w:rFonts w:ascii="Arial" w:hAnsi="Arial" w:cs="Arial"/>
                <w:sz w:val="24"/>
                <w:szCs w:val="24"/>
              </w:rPr>
              <w:t>Measure</w:t>
            </w:r>
          </w:p>
        </w:tc>
        <w:tc>
          <w:tcPr>
            <w:tcW w:w="2340" w:type="dxa"/>
            <w:shd w:val="clear" w:color="auto" w:fill="auto"/>
          </w:tcPr>
          <w:p w:rsidR="00501EE2" w:rsidRDefault="00501EE2" w:rsidP="00420F11">
            <w:pPr>
              <w:jc w:val="center"/>
              <w:rPr>
                <w:rFonts w:ascii="Arial" w:hAnsi="Arial" w:cs="Arial"/>
                <w:sz w:val="24"/>
                <w:szCs w:val="24"/>
              </w:rPr>
            </w:pPr>
            <w:r>
              <w:rPr>
                <w:rFonts w:ascii="Arial" w:hAnsi="Arial" w:cs="Arial"/>
                <w:sz w:val="24"/>
                <w:szCs w:val="24"/>
              </w:rPr>
              <w:t>Target</w:t>
            </w:r>
          </w:p>
        </w:tc>
        <w:tc>
          <w:tcPr>
            <w:tcW w:w="2160" w:type="dxa"/>
            <w:shd w:val="clear" w:color="auto" w:fill="auto"/>
          </w:tcPr>
          <w:p w:rsidR="00501EE2" w:rsidRDefault="00501EE2" w:rsidP="00420F11">
            <w:pPr>
              <w:jc w:val="center"/>
              <w:rPr>
                <w:rFonts w:ascii="Arial" w:hAnsi="Arial" w:cs="Arial"/>
                <w:sz w:val="24"/>
                <w:szCs w:val="24"/>
              </w:rPr>
            </w:pPr>
            <w:r>
              <w:rPr>
                <w:rFonts w:ascii="Arial" w:hAnsi="Arial" w:cs="Arial"/>
                <w:sz w:val="24"/>
                <w:szCs w:val="24"/>
              </w:rPr>
              <w:t>Who Applied</w:t>
            </w:r>
          </w:p>
          <w:p w:rsidR="00501EE2" w:rsidRDefault="00501EE2" w:rsidP="00420F11">
            <w:pPr>
              <w:jc w:val="center"/>
              <w:rPr>
                <w:rFonts w:ascii="Arial" w:hAnsi="Arial" w:cs="Arial"/>
                <w:sz w:val="24"/>
                <w:szCs w:val="24"/>
              </w:rPr>
            </w:pPr>
            <w:r>
              <w:rPr>
                <w:rFonts w:ascii="Arial" w:hAnsi="Arial" w:cs="Arial"/>
                <w:sz w:val="24"/>
                <w:szCs w:val="24"/>
              </w:rPr>
              <w:t>to</w:t>
            </w:r>
          </w:p>
        </w:tc>
        <w:tc>
          <w:tcPr>
            <w:tcW w:w="1645" w:type="dxa"/>
            <w:shd w:val="clear" w:color="auto" w:fill="auto"/>
          </w:tcPr>
          <w:p w:rsidR="00501EE2" w:rsidRDefault="00501EE2" w:rsidP="00420F11">
            <w:pPr>
              <w:jc w:val="center"/>
              <w:rPr>
                <w:rFonts w:ascii="Arial" w:hAnsi="Arial" w:cs="Arial"/>
                <w:sz w:val="24"/>
                <w:szCs w:val="24"/>
              </w:rPr>
            </w:pPr>
            <w:r>
              <w:rPr>
                <w:rFonts w:ascii="Arial" w:hAnsi="Arial" w:cs="Arial"/>
                <w:sz w:val="24"/>
                <w:szCs w:val="24"/>
              </w:rPr>
              <w:t>Time of</w:t>
            </w:r>
          </w:p>
          <w:p w:rsidR="00501EE2" w:rsidRDefault="00501EE2" w:rsidP="00420F11">
            <w:pPr>
              <w:jc w:val="center"/>
              <w:rPr>
                <w:rFonts w:ascii="Arial" w:hAnsi="Arial" w:cs="Arial"/>
                <w:sz w:val="24"/>
                <w:szCs w:val="24"/>
              </w:rPr>
            </w:pPr>
            <w:r>
              <w:rPr>
                <w:rFonts w:ascii="Arial" w:hAnsi="Arial" w:cs="Arial"/>
                <w:sz w:val="24"/>
                <w:szCs w:val="24"/>
              </w:rPr>
              <w:t>Measure</w:t>
            </w:r>
          </w:p>
        </w:tc>
        <w:tc>
          <w:tcPr>
            <w:tcW w:w="1775" w:type="dxa"/>
            <w:shd w:val="clear" w:color="auto" w:fill="auto"/>
          </w:tcPr>
          <w:p w:rsidR="00501EE2" w:rsidRDefault="00501EE2" w:rsidP="00420F11">
            <w:pPr>
              <w:jc w:val="center"/>
              <w:rPr>
                <w:rFonts w:ascii="Arial" w:hAnsi="Arial" w:cs="Arial"/>
                <w:sz w:val="24"/>
                <w:szCs w:val="24"/>
              </w:rPr>
            </w:pPr>
            <w:r>
              <w:rPr>
                <w:rFonts w:ascii="Arial" w:hAnsi="Arial" w:cs="Arial"/>
                <w:sz w:val="24"/>
                <w:szCs w:val="24"/>
              </w:rPr>
              <w:t>Data</w:t>
            </w:r>
          </w:p>
          <w:p w:rsidR="00501EE2" w:rsidRDefault="00501EE2" w:rsidP="00420F11">
            <w:pPr>
              <w:jc w:val="center"/>
              <w:rPr>
                <w:rFonts w:ascii="Arial" w:hAnsi="Arial" w:cs="Arial"/>
                <w:sz w:val="24"/>
                <w:szCs w:val="24"/>
              </w:rPr>
            </w:pPr>
            <w:r>
              <w:rPr>
                <w:rFonts w:ascii="Arial" w:hAnsi="Arial" w:cs="Arial"/>
                <w:sz w:val="24"/>
                <w:szCs w:val="24"/>
              </w:rPr>
              <w:t>Source</w:t>
            </w:r>
          </w:p>
        </w:tc>
        <w:tc>
          <w:tcPr>
            <w:tcW w:w="1800" w:type="dxa"/>
            <w:shd w:val="clear" w:color="auto" w:fill="auto"/>
          </w:tcPr>
          <w:p w:rsidR="00501EE2" w:rsidRDefault="00501EE2" w:rsidP="00420F11">
            <w:pPr>
              <w:jc w:val="center"/>
              <w:rPr>
                <w:rFonts w:ascii="Arial" w:hAnsi="Arial" w:cs="Arial"/>
                <w:sz w:val="24"/>
                <w:szCs w:val="24"/>
              </w:rPr>
            </w:pPr>
            <w:r>
              <w:rPr>
                <w:rFonts w:ascii="Arial" w:hAnsi="Arial" w:cs="Arial"/>
                <w:sz w:val="24"/>
                <w:szCs w:val="24"/>
              </w:rPr>
              <w:t>Obtained</w:t>
            </w:r>
          </w:p>
          <w:p w:rsidR="00501EE2" w:rsidRDefault="00501EE2" w:rsidP="00420F11">
            <w:pPr>
              <w:jc w:val="center"/>
              <w:rPr>
                <w:rFonts w:ascii="Arial" w:hAnsi="Arial" w:cs="Arial"/>
                <w:sz w:val="24"/>
                <w:szCs w:val="24"/>
              </w:rPr>
            </w:pPr>
            <w:r>
              <w:rPr>
                <w:rFonts w:ascii="Arial" w:hAnsi="Arial" w:cs="Arial"/>
                <w:sz w:val="24"/>
                <w:szCs w:val="24"/>
              </w:rPr>
              <w:t>By</w:t>
            </w:r>
          </w:p>
        </w:tc>
        <w:tc>
          <w:tcPr>
            <w:tcW w:w="1350" w:type="dxa"/>
            <w:shd w:val="clear" w:color="auto" w:fill="FFFF00"/>
          </w:tcPr>
          <w:p w:rsidR="00501EE2" w:rsidRPr="00434F9D" w:rsidRDefault="00501EE2" w:rsidP="00420F11">
            <w:pPr>
              <w:jc w:val="center"/>
              <w:rPr>
                <w:rFonts w:ascii="Arial" w:hAnsi="Arial" w:cs="Arial"/>
                <w:b/>
                <w:sz w:val="24"/>
                <w:szCs w:val="24"/>
              </w:rPr>
            </w:pPr>
            <w:r w:rsidRPr="00434F9D">
              <w:rPr>
                <w:rFonts w:ascii="Arial" w:hAnsi="Arial" w:cs="Arial"/>
                <w:b/>
                <w:sz w:val="24"/>
                <w:szCs w:val="24"/>
              </w:rPr>
              <w:t>Result</w:t>
            </w:r>
          </w:p>
        </w:tc>
      </w:tr>
      <w:tr w:rsidR="00501EE2" w:rsidTr="00434F9D">
        <w:tc>
          <w:tcPr>
            <w:tcW w:w="1710" w:type="dxa"/>
            <w:shd w:val="clear" w:color="auto" w:fill="auto"/>
          </w:tcPr>
          <w:p w:rsidR="00501EE2" w:rsidRDefault="00501EE2" w:rsidP="00C81711">
            <w:pPr>
              <w:jc w:val="center"/>
              <w:rPr>
                <w:rFonts w:ascii="Arial" w:hAnsi="Arial" w:cs="Arial"/>
                <w:sz w:val="24"/>
                <w:szCs w:val="24"/>
              </w:rPr>
            </w:pPr>
            <w:r>
              <w:rPr>
                <w:rFonts w:ascii="Arial" w:hAnsi="Arial" w:cs="Arial"/>
                <w:sz w:val="24"/>
                <w:szCs w:val="24"/>
              </w:rPr>
              <w:t>Time it took to hire a new counselor</w:t>
            </w:r>
          </w:p>
        </w:tc>
        <w:tc>
          <w:tcPr>
            <w:tcW w:w="2340" w:type="dxa"/>
            <w:shd w:val="clear" w:color="auto" w:fill="auto"/>
          </w:tcPr>
          <w:p w:rsidR="00501EE2" w:rsidRDefault="00501EE2" w:rsidP="00C81711">
            <w:pPr>
              <w:jc w:val="center"/>
              <w:rPr>
                <w:rFonts w:ascii="Arial" w:hAnsi="Arial" w:cs="Arial"/>
                <w:sz w:val="24"/>
                <w:szCs w:val="24"/>
              </w:rPr>
            </w:pPr>
            <w:r>
              <w:rPr>
                <w:rFonts w:ascii="Arial" w:hAnsi="Arial" w:cs="Arial"/>
                <w:sz w:val="24"/>
                <w:szCs w:val="24"/>
              </w:rPr>
              <w:t>Within six months from approval to return to the detention center site</w:t>
            </w:r>
          </w:p>
        </w:tc>
        <w:tc>
          <w:tcPr>
            <w:tcW w:w="2160" w:type="dxa"/>
            <w:shd w:val="clear" w:color="auto" w:fill="auto"/>
          </w:tcPr>
          <w:p w:rsidR="00501EE2" w:rsidRDefault="00501EE2" w:rsidP="00C81711">
            <w:pPr>
              <w:jc w:val="center"/>
              <w:rPr>
                <w:rFonts w:ascii="Arial" w:hAnsi="Arial" w:cs="Arial"/>
                <w:sz w:val="24"/>
                <w:szCs w:val="24"/>
              </w:rPr>
            </w:pPr>
            <w:r>
              <w:rPr>
                <w:rFonts w:ascii="Arial" w:hAnsi="Arial" w:cs="Arial"/>
                <w:sz w:val="24"/>
                <w:szCs w:val="24"/>
              </w:rPr>
              <w:t>First successful candidate to accept the hiring offer</w:t>
            </w:r>
          </w:p>
          <w:p w:rsidR="00501EE2" w:rsidRPr="0044339F" w:rsidRDefault="00501EE2" w:rsidP="00C81711">
            <w:pPr>
              <w:jc w:val="center"/>
              <w:rPr>
                <w:rFonts w:ascii="Arial" w:hAnsi="Arial" w:cs="Arial"/>
                <w:sz w:val="24"/>
                <w:szCs w:val="24"/>
              </w:rPr>
            </w:pPr>
          </w:p>
        </w:tc>
        <w:tc>
          <w:tcPr>
            <w:tcW w:w="1645" w:type="dxa"/>
            <w:shd w:val="clear" w:color="auto" w:fill="auto"/>
          </w:tcPr>
          <w:p w:rsidR="00501EE2" w:rsidRDefault="00501EE2" w:rsidP="00C81711">
            <w:pPr>
              <w:jc w:val="center"/>
              <w:rPr>
                <w:rFonts w:ascii="Arial" w:hAnsi="Arial" w:cs="Arial"/>
                <w:sz w:val="24"/>
                <w:szCs w:val="24"/>
              </w:rPr>
            </w:pPr>
            <w:r>
              <w:rPr>
                <w:rFonts w:ascii="Arial" w:hAnsi="Arial" w:cs="Arial"/>
                <w:sz w:val="24"/>
                <w:szCs w:val="24"/>
              </w:rPr>
              <w:t>After selected job applicant accepts the position</w:t>
            </w:r>
          </w:p>
          <w:p w:rsidR="00501EE2" w:rsidRDefault="00501EE2" w:rsidP="00C81711">
            <w:pPr>
              <w:jc w:val="center"/>
              <w:rPr>
                <w:rFonts w:ascii="Arial" w:hAnsi="Arial" w:cs="Arial"/>
                <w:sz w:val="24"/>
                <w:szCs w:val="24"/>
              </w:rPr>
            </w:pPr>
          </w:p>
        </w:tc>
        <w:tc>
          <w:tcPr>
            <w:tcW w:w="1775" w:type="dxa"/>
            <w:shd w:val="clear" w:color="auto" w:fill="auto"/>
          </w:tcPr>
          <w:p w:rsidR="00501EE2" w:rsidRDefault="00501EE2" w:rsidP="00C81711">
            <w:pPr>
              <w:jc w:val="center"/>
              <w:rPr>
                <w:rFonts w:ascii="Arial" w:hAnsi="Arial" w:cs="Arial"/>
                <w:sz w:val="24"/>
                <w:szCs w:val="24"/>
              </w:rPr>
            </w:pPr>
            <w:r>
              <w:rPr>
                <w:rFonts w:ascii="Arial" w:hAnsi="Arial" w:cs="Arial"/>
                <w:sz w:val="24"/>
                <w:szCs w:val="24"/>
              </w:rPr>
              <w:t>Personnel Officer’s hiring status report</w:t>
            </w:r>
          </w:p>
        </w:tc>
        <w:tc>
          <w:tcPr>
            <w:tcW w:w="1800" w:type="dxa"/>
            <w:shd w:val="clear" w:color="auto" w:fill="auto"/>
          </w:tcPr>
          <w:p w:rsidR="00501EE2" w:rsidRDefault="00501EE2" w:rsidP="00C81711">
            <w:pPr>
              <w:jc w:val="center"/>
              <w:rPr>
                <w:rFonts w:ascii="Arial" w:hAnsi="Arial" w:cs="Arial"/>
                <w:sz w:val="24"/>
                <w:szCs w:val="24"/>
              </w:rPr>
            </w:pPr>
            <w:r>
              <w:rPr>
                <w:rFonts w:ascii="Arial" w:hAnsi="Arial" w:cs="Arial"/>
                <w:sz w:val="24"/>
                <w:szCs w:val="24"/>
              </w:rPr>
              <w:t>Program Coordinator &amp; Personnel Officer</w:t>
            </w:r>
          </w:p>
        </w:tc>
        <w:tc>
          <w:tcPr>
            <w:tcW w:w="1350" w:type="dxa"/>
            <w:shd w:val="clear" w:color="auto" w:fill="FFFF00"/>
          </w:tcPr>
          <w:p w:rsidR="00501EE2" w:rsidRPr="00434F9D" w:rsidRDefault="00C81711" w:rsidP="00C81711">
            <w:pPr>
              <w:jc w:val="center"/>
              <w:rPr>
                <w:rFonts w:ascii="Arial" w:hAnsi="Arial" w:cs="Arial"/>
                <w:b/>
                <w:sz w:val="24"/>
                <w:szCs w:val="24"/>
              </w:rPr>
            </w:pPr>
            <w:r w:rsidRPr="00434F9D">
              <w:rPr>
                <w:rFonts w:ascii="Arial" w:hAnsi="Arial" w:cs="Arial"/>
                <w:b/>
                <w:sz w:val="24"/>
                <w:szCs w:val="24"/>
              </w:rPr>
              <w:t>Pending due to Program closure</w:t>
            </w:r>
          </w:p>
        </w:tc>
      </w:tr>
    </w:tbl>
    <w:p w:rsidR="00431D00" w:rsidRPr="004B7CC5" w:rsidRDefault="00431D00" w:rsidP="00434F9D">
      <w:pPr>
        <w:pStyle w:val="NoSpacing"/>
        <w:rPr>
          <w:rFonts w:ascii="Arial" w:hAnsi="Arial" w:cs="Arial"/>
          <w:b/>
          <w:sz w:val="24"/>
          <w:szCs w:val="24"/>
        </w:rPr>
      </w:pPr>
    </w:p>
    <w:p w:rsidR="006211CB" w:rsidRDefault="006211CB" w:rsidP="008A73FD">
      <w:pPr>
        <w:pStyle w:val="NoSpacing"/>
        <w:rPr>
          <w:rFonts w:ascii="Arial" w:hAnsi="Arial" w:cs="Arial"/>
          <w:b/>
          <w:sz w:val="24"/>
          <w:szCs w:val="24"/>
        </w:rPr>
      </w:pPr>
    </w:p>
    <w:p w:rsidR="004B7CC5" w:rsidRDefault="004B7CC5" w:rsidP="004B7CC5">
      <w:pPr>
        <w:pStyle w:val="NoSpacing"/>
        <w:ind w:left="720"/>
        <w:rPr>
          <w:rFonts w:ascii="Arial" w:hAnsi="Arial" w:cs="Arial"/>
          <w:b/>
          <w:sz w:val="24"/>
          <w:szCs w:val="24"/>
        </w:rPr>
      </w:pPr>
      <w:r w:rsidRPr="004B7CC5">
        <w:rPr>
          <w:rFonts w:ascii="Arial" w:hAnsi="Arial" w:cs="Arial"/>
          <w:b/>
          <w:sz w:val="24"/>
          <w:szCs w:val="24"/>
        </w:rPr>
        <w:t>Analysis</w:t>
      </w:r>
      <w:r w:rsidR="008A73FD">
        <w:rPr>
          <w:rFonts w:ascii="Arial" w:hAnsi="Arial" w:cs="Arial"/>
          <w:b/>
          <w:sz w:val="24"/>
          <w:szCs w:val="24"/>
        </w:rPr>
        <w:t xml:space="preserve"> and Action Plan</w:t>
      </w:r>
    </w:p>
    <w:p w:rsidR="000B70BD" w:rsidRDefault="000B70BD" w:rsidP="004B7CC5">
      <w:pPr>
        <w:pStyle w:val="NoSpacing"/>
        <w:ind w:left="720"/>
        <w:rPr>
          <w:rFonts w:ascii="Arial" w:hAnsi="Arial" w:cs="Arial"/>
          <w:sz w:val="24"/>
          <w:szCs w:val="24"/>
        </w:rPr>
      </w:pPr>
    </w:p>
    <w:p w:rsidR="000B70BD" w:rsidRDefault="000C0A3A" w:rsidP="004B7CC5">
      <w:pPr>
        <w:pStyle w:val="NoSpacing"/>
        <w:ind w:left="720"/>
        <w:rPr>
          <w:rFonts w:ascii="Arial" w:hAnsi="Arial" w:cs="Arial"/>
          <w:sz w:val="24"/>
          <w:szCs w:val="24"/>
        </w:rPr>
      </w:pPr>
      <w:r>
        <w:rPr>
          <w:rFonts w:ascii="Arial" w:hAnsi="Arial" w:cs="Arial"/>
          <w:sz w:val="24"/>
          <w:szCs w:val="24"/>
        </w:rPr>
        <w:tab/>
      </w:r>
      <w:r w:rsidR="000B70BD">
        <w:rPr>
          <w:rFonts w:ascii="Arial" w:hAnsi="Arial" w:cs="Arial"/>
          <w:sz w:val="24"/>
          <w:szCs w:val="24"/>
        </w:rPr>
        <w:t xml:space="preserve">The goal will be implemented upon return to the detention center.  The date </w:t>
      </w:r>
      <w:r>
        <w:rPr>
          <w:rFonts w:ascii="Arial" w:hAnsi="Arial" w:cs="Arial"/>
          <w:sz w:val="24"/>
          <w:szCs w:val="24"/>
        </w:rPr>
        <w:t>to reopen in</w:t>
      </w:r>
      <w:r w:rsidR="000B70BD">
        <w:rPr>
          <w:rFonts w:ascii="Arial" w:hAnsi="Arial" w:cs="Arial"/>
          <w:sz w:val="24"/>
          <w:szCs w:val="24"/>
        </w:rPr>
        <w:t xml:space="preserve"> 2021 has not yet been announced. </w:t>
      </w:r>
    </w:p>
    <w:p w:rsidR="006211CB" w:rsidRPr="006211CB" w:rsidRDefault="006211CB" w:rsidP="004B7CC5">
      <w:pPr>
        <w:pStyle w:val="NoSpacing"/>
        <w:ind w:left="720"/>
        <w:rPr>
          <w:rFonts w:ascii="Arial" w:hAnsi="Arial" w:cs="Arial"/>
          <w:sz w:val="24"/>
          <w:szCs w:val="24"/>
        </w:rPr>
      </w:pPr>
    </w:p>
    <w:sectPr w:rsidR="006211CB" w:rsidRPr="006211CB" w:rsidSect="00214082">
      <w:footerReference w:type="default" r:id="rId21"/>
      <w:pgSz w:w="15840" w:h="12240" w:orient="landscape"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71A" w:rsidRDefault="0010271A" w:rsidP="00214082">
      <w:pPr>
        <w:spacing w:after="0" w:line="240" w:lineRule="auto"/>
      </w:pPr>
      <w:r>
        <w:separator/>
      </w:r>
    </w:p>
  </w:endnote>
  <w:endnote w:type="continuationSeparator" w:id="0">
    <w:p w:rsidR="0010271A" w:rsidRDefault="0010271A" w:rsidP="00214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504126842"/>
      <w:docPartObj>
        <w:docPartGallery w:val="Page Numbers (Bottom of Page)"/>
        <w:docPartUnique/>
      </w:docPartObj>
    </w:sdtPr>
    <w:sdtEndPr/>
    <w:sdtContent>
      <w:p w:rsidR="00214082" w:rsidRPr="00214082" w:rsidRDefault="00214082">
        <w:pPr>
          <w:pStyle w:val="Footer"/>
          <w:jc w:val="right"/>
          <w:rPr>
            <w:rFonts w:ascii="Arial" w:hAnsi="Arial" w:cs="Arial"/>
          </w:rPr>
        </w:pPr>
        <w:r w:rsidRPr="00214082">
          <w:rPr>
            <w:rFonts w:ascii="Arial" w:hAnsi="Arial" w:cs="Arial"/>
          </w:rPr>
          <w:t xml:space="preserve">Page | </w:t>
        </w:r>
        <w:r w:rsidRPr="00214082">
          <w:rPr>
            <w:rFonts w:ascii="Arial" w:hAnsi="Arial" w:cs="Arial"/>
          </w:rPr>
          <w:fldChar w:fldCharType="begin"/>
        </w:r>
        <w:r w:rsidRPr="00214082">
          <w:rPr>
            <w:rFonts w:ascii="Arial" w:hAnsi="Arial" w:cs="Arial"/>
          </w:rPr>
          <w:instrText xml:space="preserve"> PAGE   \* MERGEFORMAT </w:instrText>
        </w:r>
        <w:r w:rsidRPr="00214082">
          <w:rPr>
            <w:rFonts w:ascii="Arial" w:hAnsi="Arial" w:cs="Arial"/>
          </w:rPr>
          <w:fldChar w:fldCharType="separate"/>
        </w:r>
        <w:r w:rsidRPr="00214082">
          <w:rPr>
            <w:rFonts w:ascii="Arial" w:hAnsi="Arial" w:cs="Arial"/>
            <w:noProof/>
          </w:rPr>
          <w:t>2</w:t>
        </w:r>
        <w:r w:rsidRPr="00214082">
          <w:rPr>
            <w:rFonts w:ascii="Arial" w:hAnsi="Arial" w:cs="Arial"/>
            <w:noProof/>
          </w:rPr>
          <w:fldChar w:fldCharType="end"/>
        </w:r>
        <w:r w:rsidRPr="00214082">
          <w:rPr>
            <w:rFonts w:ascii="Arial" w:hAnsi="Arial" w:cs="Arial"/>
          </w:rPr>
          <w:t xml:space="preserve"> </w:t>
        </w:r>
      </w:p>
    </w:sdtContent>
  </w:sdt>
  <w:p w:rsidR="00214082" w:rsidRDefault="00214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71A" w:rsidRDefault="0010271A" w:rsidP="00214082">
      <w:pPr>
        <w:spacing w:after="0" w:line="240" w:lineRule="auto"/>
      </w:pPr>
      <w:r>
        <w:separator/>
      </w:r>
    </w:p>
  </w:footnote>
  <w:footnote w:type="continuationSeparator" w:id="0">
    <w:p w:rsidR="0010271A" w:rsidRDefault="0010271A" w:rsidP="002140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0470"/>
    <w:multiLevelType w:val="hybridMultilevel"/>
    <w:tmpl w:val="B15A5A6C"/>
    <w:lvl w:ilvl="0" w:tplc="30A456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A70357"/>
    <w:multiLevelType w:val="hybridMultilevel"/>
    <w:tmpl w:val="B33C8352"/>
    <w:lvl w:ilvl="0" w:tplc="19D0C5F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FA705D"/>
    <w:multiLevelType w:val="hybridMultilevel"/>
    <w:tmpl w:val="DECA8A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B8319E"/>
    <w:multiLevelType w:val="hybridMultilevel"/>
    <w:tmpl w:val="6C36F24E"/>
    <w:lvl w:ilvl="0" w:tplc="D88C1E66">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B13D1E"/>
    <w:multiLevelType w:val="hybridMultilevel"/>
    <w:tmpl w:val="B55063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94E3C43"/>
    <w:multiLevelType w:val="hybridMultilevel"/>
    <w:tmpl w:val="40520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5CA50E1"/>
    <w:multiLevelType w:val="hybridMultilevel"/>
    <w:tmpl w:val="BE740C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2DB"/>
    <w:rsid w:val="00004893"/>
    <w:rsid w:val="00030485"/>
    <w:rsid w:val="00035AA5"/>
    <w:rsid w:val="00037C9D"/>
    <w:rsid w:val="00040472"/>
    <w:rsid w:val="00041270"/>
    <w:rsid w:val="00043568"/>
    <w:rsid w:val="00046327"/>
    <w:rsid w:val="00050440"/>
    <w:rsid w:val="00064084"/>
    <w:rsid w:val="000739AD"/>
    <w:rsid w:val="000768A0"/>
    <w:rsid w:val="000831DB"/>
    <w:rsid w:val="000A2AAE"/>
    <w:rsid w:val="000B70BD"/>
    <w:rsid w:val="000C0A3A"/>
    <w:rsid w:val="000C1C1A"/>
    <w:rsid w:val="000C484B"/>
    <w:rsid w:val="000D0BC3"/>
    <w:rsid w:val="000F11EE"/>
    <w:rsid w:val="000F1D87"/>
    <w:rsid w:val="000F4A45"/>
    <w:rsid w:val="0010271A"/>
    <w:rsid w:val="00125861"/>
    <w:rsid w:val="001419DE"/>
    <w:rsid w:val="001548E8"/>
    <w:rsid w:val="00161EB6"/>
    <w:rsid w:val="0016465A"/>
    <w:rsid w:val="001672C8"/>
    <w:rsid w:val="00177A47"/>
    <w:rsid w:val="00177A4C"/>
    <w:rsid w:val="001C4C02"/>
    <w:rsid w:val="001E756C"/>
    <w:rsid w:val="001E76AB"/>
    <w:rsid w:val="001F0167"/>
    <w:rsid w:val="001F7239"/>
    <w:rsid w:val="00201B73"/>
    <w:rsid w:val="00214082"/>
    <w:rsid w:val="00221777"/>
    <w:rsid w:val="002309D6"/>
    <w:rsid w:val="00233F38"/>
    <w:rsid w:val="002404CF"/>
    <w:rsid w:val="0024281F"/>
    <w:rsid w:val="00280772"/>
    <w:rsid w:val="00286E87"/>
    <w:rsid w:val="002924AC"/>
    <w:rsid w:val="002A19EE"/>
    <w:rsid w:val="002A2C67"/>
    <w:rsid w:val="002B0A0E"/>
    <w:rsid w:val="002C4BCE"/>
    <w:rsid w:val="002E4FEF"/>
    <w:rsid w:val="002F097F"/>
    <w:rsid w:val="00310505"/>
    <w:rsid w:val="00316D5F"/>
    <w:rsid w:val="00323F89"/>
    <w:rsid w:val="00336649"/>
    <w:rsid w:val="003827FC"/>
    <w:rsid w:val="003A3D6B"/>
    <w:rsid w:val="003A76A6"/>
    <w:rsid w:val="003D2D21"/>
    <w:rsid w:val="003D2D61"/>
    <w:rsid w:val="003E7720"/>
    <w:rsid w:val="003F67CC"/>
    <w:rsid w:val="00405439"/>
    <w:rsid w:val="00415BC2"/>
    <w:rsid w:val="00416A4D"/>
    <w:rsid w:val="00431D00"/>
    <w:rsid w:val="00432185"/>
    <w:rsid w:val="00434F9D"/>
    <w:rsid w:val="00480424"/>
    <w:rsid w:val="00483B52"/>
    <w:rsid w:val="00487701"/>
    <w:rsid w:val="00495B51"/>
    <w:rsid w:val="004B3D2A"/>
    <w:rsid w:val="004B7CC5"/>
    <w:rsid w:val="004C52AC"/>
    <w:rsid w:val="004E3555"/>
    <w:rsid w:val="00501EE2"/>
    <w:rsid w:val="00503343"/>
    <w:rsid w:val="00513458"/>
    <w:rsid w:val="005204A3"/>
    <w:rsid w:val="005220A0"/>
    <w:rsid w:val="00525AE0"/>
    <w:rsid w:val="00540C9D"/>
    <w:rsid w:val="00545325"/>
    <w:rsid w:val="005538CD"/>
    <w:rsid w:val="005672AD"/>
    <w:rsid w:val="00570C50"/>
    <w:rsid w:val="00572C80"/>
    <w:rsid w:val="0057523D"/>
    <w:rsid w:val="00577DDC"/>
    <w:rsid w:val="00580964"/>
    <w:rsid w:val="005815B6"/>
    <w:rsid w:val="00591926"/>
    <w:rsid w:val="005B6472"/>
    <w:rsid w:val="005C1925"/>
    <w:rsid w:val="005D363E"/>
    <w:rsid w:val="00603E35"/>
    <w:rsid w:val="00605B0B"/>
    <w:rsid w:val="006128F0"/>
    <w:rsid w:val="006211CB"/>
    <w:rsid w:val="00633B3E"/>
    <w:rsid w:val="00640F73"/>
    <w:rsid w:val="006430F2"/>
    <w:rsid w:val="00663979"/>
    <w:rsid w:val="006839FB"/>
    <w:rsid w:val="006942DB"/>
    <w:rsid w:val="006A517D"/>
    <w:rsid w:val="006B5472"/>
    <w:rsid w:val="006C08FB"/>
    <w:rsid w:val="006E35B7"/>
    <w:rsid w:val="006E64AA"/>
    <w:rsid w:val="006F1EED"/>
    <w:rsid w:val="00713F4E"/>
    <w:rsid w:val="007157BF"/>
    <w:rsid w:val="007231DF"/>
    <w:rsid w:val="00723474"/>
    <w:rsid w:val="007350A8"/>
    <w:rsid w:val="00750D9D"/>
    <w:rsid w:val="007568E7"/>
    <w:rsid w:val="00774046"/>
    <w:rsid w:val="00777239"/>
    <w:rsid w:val="00780567"/>
    <w:rsid w:val="00785143"/>
    <w:rsid w:val="00793B23"/>
    <w:rsid w:val="007A1174"/>
    <w:rsid w:val="007A5E7F"/>
    <w:rsid w:val="007A7B28"/>
    <w:rsid w:val="007B062A"/>
    <w:rsid w:val="007C11FE"/>
    <w:rsid w:val="007D733E"/>
    <w:rsid w:val="007E475F"/>
    <w:rsid w:val="0080039B"/>
    <w:rsid w:val="00813F69"/>
    <w:rsid w:val="00833E4C"/>
    <w:rsid w:val="0084730C"/>
    <w:rsid w:val="0085355C"/>
    <w:rsid w:val="00862D35"/>
    <w:rsid w:val="00877246"/>
    <w:rsid w:val="008831C3"/>
    <w:rsid w:val="008A28B9"/>
    <w:rsid w:val="008A6E98"/>
    <w:rsid w:val="008A73FD"/>
    <w:rsid w:val="008B3383"/>
    <w:rsid w:val="008E126D"/>
    <w:rsid w:val="008E2925"/>
    <w:rsid w:val="008E7B1A"/>
    <w:rsid w:val="008F4236"/>
    <w:rsid w:val="008F7F61"/>
    <w:rsid w:val="0091098C"/>
    <w:rsid w:val="0091778A"/>
    <w:rsid w:val="00932400"/>
    <w:rsid w:val="0094067E"/>
    <w:rsid w:val="009437FB"/>
    <w:rsid w:val="00954D0B"/>
    <w:rsid w:val="009565D6"/>
    <w:rsid w:val="0095777F"/>
    <w:rsid w:val="00982BCB"/>
    <w:rsid w:val="009B4642"/>
    <w:rsid w:val="009B7DEE"/>
    <w:rsid w:val="009D0BB3"/>
    <w:rsid w:val="009D7EEA"/>
    <w:rsid w:val="009E7E9A"/>
    <w:rsid w:val="00A11814"/>
    <w:rsid w:val="00A2444B"/>
    <w:rsid w:val="00A368C9"/>
    <w:rsid w:val="00A45CC0"/>
    <w:rsid w:val="00A50BA4"/>
    <w:rsid w:val="00A52B7C"/>
    <w:rsid w:val="00A66A16"/>
    <w:rsid w:val="00A80225"/>
    <w:rsid w:val="00A92999"/>
    <w:rsid w:val="00AA297E"/>
    <w:rsid w:val="00AA71C1"/>
    <w:rsid w:val="00AD1D6D"/>
    <w:rsid w:val="00AD222D"/>
    <w:rsid w:val="00AD458F"/>
    <w:rsid w:val="00AE1717"/>
    <w:rsid w:val="00AE1F90"/>
    <w:rsid w:val="00AE71E3"/>
    <w:rsid w:val="00AF7F5D"/>
    <w:rsid w:val="00B01543"/>
    <w:rsid w:val="00B05E8E"/>
    <w:rsid w:val="00B06756"/>
    <w:rsid w:val="00B27BB4"/>
    <w:rsid w:val="00B32899"/>
    <w:rsid w:val="00B54900"/>
    <w:rsid w:val="00B64912"/>
    <w:rsid w:val="00B75BB1"/>
    <w:rsid w:val="00B8170B"/>
    <w:rsid w:val="00BA53BD"/>
    <w:rsid w:val="00BC3310"/>
    <w:rsid w:val="00BD5943"/>
    <w:rsid w:val="00BD76E7"/>
    <w:rsid w:val="00C04303"/>
    <w:rsid w:val="00C1204A"/>
    <w:rsid w:val="00C13CB3"/>
    <w:rsid w:val="00C2316B"/>
    <w:rsid w:val="00C32216"/>
    <w:rsid w:val="00C54F6B"/>
    <w:rsid w:val="00C603E4"/>
    <w:rsid w:val="00C62C62"/>
    <w:rsid w:val="00C81711"/>
    <w:rsid w:val="00C84BB7"/>
    <w:rsid w:val="00C91573"/>
    <w:rsid w:val="00C9221B"/>
    <w:rsid w:val="00CB370E"/>
    <w:rsid w:val="00CB4376"/>
    <w:rsid w:val="00CD0206"/>
    <w:rsid w:val="00CD0729"/>
    <w:rsid w:val="00CD1E83"/>
    <w:rsid w:val="00CF253D"/>
    <w:rsid w:val="00CF302C"/>
    <w:rsid w:val="00D07523"/>
    <w:rsid w:val="00D12ACD"/>
    <w:rsid w:val="00D46290"/>
    <w:rsid w:val="00D50B61"/>
    <w:rsid w:val="00D52109"/>
    <w:rsid w:val="00D53720"/>
    <w:rsid w:val="00D74B6C"/>
    <w:rsid w:val="00D76833"/>
    <w:rsid w:val="00D80238"/>
    <w:rsid w:val="00D82FB0"/>
    <w:rsid w:val="00D940B0"/>
    <w:rsid w:val="00D94D29"/>
    <w:rsid w:val="00DA781E"/>
    <w:rsid w:val="00DC37C4"/>
    <w:rsid w:val="00E072AF"/>
    <w:rsid w:val="00E25FF4"/>
    <w:rsid w:val="00E36F9B"/>
    <w:rsid w:val="00E45613"/>
    <w:rsid w:val="00E465AB"/>
    <w:rsid w:val="00E50CC4"/>
    <w:rsid w:val="00E65C31"/>
    <w:rsid w:val="00E74B02"/>
    <w:rsid w:val="00EA0467"/>
    <w:rsid w:val="00EA3EBA"/>
    <w:rsid w:val="00EA3EF7"/>
    <w:rsid w:val="00EB695A"/>
    <w:rsid w:val="00EC4DE0"/>
    <w:rsid w:val="00EC51CE"/>
    <w:rsid w:val="00ED15CC"/>
    <w:rsid w:val="00EE1B70"/>
    <w:rsid w:val="00EE5DB8"/>
    <w:rsid w:val="00EF1472"/>
    <w:rsid w:val="00EF25F4"/>
    <w:rsid w:val="00EF35B5"/>
    <w:rsid w:val="00F06194"/>
    <w:rsid w:val="00F14894"/>
    <w:rsid w:val="00F43E0A"/>
    <w:rsid w:val="00F53DD0"/>
    <w:rsid w:val="00F53F23"/>
    <w:rsid w:val="00F60CCF"/>
    <w:rsid w:val="00F61A2F"/>
    <w:rsid w:val="00F7524F"/>
    <w:rsid w:val="00F91483"/>
    <w:rsid w:val="00F9475B"/>
    <w:rsid w:val="00F94986"/>
    <w:rsid w:val="00FA2C01"/>
    <w:rsid w:val="00FA334B"/>
    <w:rsid w:val="00FC654C"/>
    <w:rsid w:val="00FF0C52"/>
    <w:rsid w:val="00FF167D"/>
    <w:rsid w:val="00FF5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BA795"/>
  <w15:docId w15:val="{F479FEB2-3B6D-4C31-B0FE-2A1667853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42DB"/>
    <w:pPr>
      <w:spacing w:after="0" w:line="240" w:lineRule="auto"/>
    </w:pPr>
  </w:style>
  <w:style w:type="paragraph" w:styleId="BalloonText">
    <w:name w:val="Balloon Text"/>
    <w:basedOn w:val="Normal"/>
    <w:link w:val="BalloonTextChar"/>
    <w:uiPriority w:val="99"/>
    <w:semiHidden/>
    <w:unhideWhenUsed/>
    <w:rsid w:val="00780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567"/>
    <w:rPr>
      <w:rFonts w:ascii="Tahoma" w:hAnsi="Tahoma" w:cs="Tahoma"/>
      <w:sz w:val="16"/>
      <w:szCs w:val="16"/>
    </w:rPr>
  </w:style>
  <w:style w:type="table" w:styleId="TableGrid">
    <w:name w:val="Table Grid"/>
    <w:basedOn w:val="TableNormal"/>
    <w:uiPriority w:val="59"/>
    <w:rsid w:val="00F75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0964"/>
    <w:pPr>
      <w:ind w:left="720"/>
      <w:contextualSpacing/>
    </w:pPr>
  </w:style>
  <w:style w:type="paragraph" w:styleId="Header">
    <w:name w:val="header"/>
    <w:basedOn w:val="Normal"/>
    <w:link w:val="HeaderChar"/>
    <w:uiPriority w:val="99"/>
    <w:unhideWhenUsed/>
    <w:rsid w:val="00214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082"/>
  </w:style>
  <w:style w:type="paragraph" w:styleId="Footer">
    <w:name w:val="footer"/>
    <w:basedOn w:val="Normal"/>
    <w:link w:val="FooterChar"/>
    <w:uiPriority w:val="99"/>
    <w:unhideWhenUsed/>
    <w:rsid w:val="00214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412472">
      <w:bodyDiv w:val="1"/>
      <w:marLeft w:val="0"/>
      <w:marRight w:val="0"/>
      <w:marTop w:val="0"/>
      <w:marBottom w:val="0"/>
      <w:divBdr>
        <w:top w:val="none" w:sz="0" w:space="0" w:color="auto"/>
        <w:left w:val="none" w:sz="0" w:space="0" w:color="auto"/>
        <w:bottom w:val="none" w:sz="0" w:space="0" w:color="auto"/>
        <w:right w:val="none" w:sz="0" w:space="0" w:color="auto"/>
      </w:divBdr>
    </w:div>
    <w:div w:id="837695544">
      <w:bodyDiv w:val="1"/>
      <w:marLeft w:val="0"/>
      <w:marRight w:val="0"/>
      <w:marTop w:val="0"/>
      <w:marBottom w:val="0"/>
      <w:divBdr>
        <w:top w:val="none" w:sz="0" w:space="0" w:color="auto"/>
        <w:left w:val="none" w:sz="0" w:space="0" w:color="auto"/>
        <w:bottom w:val="none" w:sz="0" w:space="0" w:color="auto"/>
        <w:right w:val="none" w:sz="0" w:space="0" w:color="auto"/>
      </w:divBdr>
    </w:div>
    <w:div w:id="1382711285">
      <w:bodyDiv w:val="1"/>
      <w:marLeft w:val="0"/>
      <w:marRight w:val="0"/>
      <w:marTop w:val="0"/>
      <w:marBottom w:val="0"/>
      <w:divBdr>
        <w:top w:val="none" w:sz="0" w:space="0" w:color="auto"/>
        <w:left w:val="none" w:sz="0" w:space="0" w:color="auto"/>
        <w:bottom w:val="none" w:sz="0" w:space="0" w:color="auto"/>
        <w:right w:val="none" w:sz="0" w:space="0" w:color="auto"/>
      </w:divBdr>
    </w:div>
    <w:div w:id="1602835886">
      <w:bodyDiv w:val="1"/>
      <w:marLeft w:val="0"/>
      <w:marRight w:val="0"/>
      <w:marTop w:val="0"/>
      <w:marBottom w:val="0"/>
      <w:divBdr>
        <w:top w:val="none" w:sz="0" w:space="0" w:color="auto"/>
        <w:left w:val="none" w:sz="0" w:space="0" w:color="auto"/>
        <w:bottom w:val="none" w:sz="0" w:space="0" w:color="auto"/>
        <w:right w:val="none" w:sz="0" w:space="0" w:color="auto"/>
      </w:divBdr>
    </w:div>
    <w:div w:id="1762139859">
      <w:bodyDiv w:val="1"/>
      <w:marLeft w:val="0"/>
      <w:marRight w:val="0"/>
      <w:marTop w:val="0"/>
      <w:marBottom w:val="0"/>
      <w:divBdr>
        <w:top w:val="none" w:sz="0" w:space="0" w:color="auto"/>
        <w:left w:val="none" w:sz="0" w:space="0" w:color="auto"/>
        <w:bottom w:val="none" w:sz="0" w:space="0" w:color="auto"/>
        <w:right w:val="none" w:sz="0" w:space="0" w:color="auto"/>
      </w:divBdr>
    </w:div>
    <w:div w:id="1876430526">
      <w:bodyDiv w:val="1"/>
      <w:marLeft w:val="0"/>
      <w:marRight w:val="0"/>
      <w:marTop w:val="0"/>
      <w:marBottom w:val="0"/>
      <w:divBdr>
        <w:top w:val="none" w:sz="0" w:space="0" w:color="auto"/>
        <w:left w:val="none" w:sz="0" w:space="0" w:color="auto"/>
        <w:bottom w:val="none" w:sz="0" w:space="0" w:color="auto"/>
        <w:right w:val="none" w:sz="0" w:space="0" w:color="auto"/>
      </w:divBdr>
    </w:div>
    <w:div w:id="210260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10.140.16.249\bh\CARF%202020\CARF%20Final%20Documents%20for%20Review\Performance%20Improvement\2020\JSAP\CY%202020%20JSAP%20Raw%20Demographics.Effectiveness%20with%20Chart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10.140.16.249\bh\CARF%202020\CARF%20Final%20Documents%20for%20Review\Performance%20Improvement\2020\JSAP\CY%202020%20JSAP%20Raw%20Demographics.Effectiveness%20with%20Charts.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10.140.16.249\bh\CARF%202020\CARF%20Final%20Documents%20for%20Review\Performance%20Improvement\2020\JSAP\CY%202020%20JSAP%20Raw%20Demographics.Effectiveness%20with%20Charts.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10.140.16.249\bh\CARF%202020\CARF%20Final%20Documents%20for%20Review\Performance%20Improvement\2020\JSAP\CY%202020%20JSAP%20Raw%20Demographics.Effectiveness%20with%20Charts.xlsx"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oleObject" Target="file:///\\10.140.16.249\bh\CARF%202020\CARF%20Final%20Documents%20for%20Review\Performance%20Improvement\2020\JSAP\CY%202020%20JSAP%20Raw%20Demographics.Effectiveness%20with%20Char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10.140.16.249\bh\CARF%202020\CARF%20Final%20Documents%20for%20Review\Performance%20Improvement\2020\JSAP\CY%202020%20JSAP%20Raw%20Demographics.Effectiveness%20with%20Char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10.140.16.249\bh\CARF%202020\CARF%20Final%20Documents%20for%20Review\Performance%20Improvement\2020\JSAP\CY%202020%20JSAP%20Raw%20Demographics.Effectiveness%20with%20Chart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10.140.16.249\bh\CARF%202020\CARF%20Final%20Documents%20for%20Review\Performance%20Improvement\2020\JSAP\CY%202020%20JSAP%20Raw%20Demographics.Effectiveness%20with%20Chart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10.140.16.249\bh\CARF%202020\CARF%20Final%20Documents%20for%20Review\Performance%20Improvement\2020\JSAP\CY%202020%20JSAP%20Raw%20Demographics.Effectiveness%20with%20Chart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10.140.16.249\bh\CARF%202020\CARF%20Final%20Documents%20for%20Review\Performance%20Improvement\2020\JSAP\CY%202020%20JSAP%20Raw%20Demographics.Effectiveness%20with%20Chart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10.140.16.249\bh\CARF%202020\CARF%20Final%20Documents%20for%20Review\Performance%20Improvement\2020\JSAP\CY%202020%20JSAP%20Raw%20Demographics.Effectiveness%20with%20Chart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10.140.16.249\bh\CARF%202020\CARF%20Final%20Documents%20for%20Review\Performance%20Improvement\2020\JSAP\CY%202020%20JSAP%20Raw%20Demographics.Effectiveness%20with%20Chart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Gender of Persons Served</a:t>
            </a:r>
          </a:p>
          <a:p>
            <a:pPr>
              <a:defRPr/>
            </a:pPr>
            <a:r>
              <a:rPr lang="en-US"/>
              <a:t>N=77</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4.1666666666666664E-2"/>
                  <c:y val="-4.0609129841919278E-2"/>
                </c:manualLayout>
              </c:layout>
              <c:tx>
                <c:rich>
                  <a:bodyPr/>
                  <a:lstStyle/>
                  <a:p>
                    <a:fld id="{796515F1-7F20-4C66-8521-D895E14CE282}" type="VALUE">
                      <a:rPr lang="en-US"/>
                      <a:pPr/>
                      <a:t>[VALUE]</a:t>
                    </a:fld>
                    <a:r>
                      <a:rPr lang="en-US"/>
                      <a:t> (71%)</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F4EC-4B33-AAF7-2DFE788E154E}"/>
                </c:ext>
              </c:extLst>
            </c:dLbl>
            <c:dLbl>
              <c:idx val="1"/>
              <c:layout>
                <c:manualLayout>
                  <c:x val="2.7777777777777776E-2"/>
                  <c:y val="-5.4145506455892375E-2"/>
                </c:manualLayout>
              </c:layout>
              <c:tx>
                <c:rich>
                  <a:bodyPr/>
                  <a:lstStyle/>
                  <a:p>
                    <a:fld id="{1F51AC04-1EDA-49BB-AADC-D0AD61FE5CED}" type="VALUE">
                      <a:rPr lang="en-US"/>
                      <a:pPr/>
                      <a:t>[VALUE]</a:t>
                    </a:fld>
                    <a:r>
                      <a:rPr lang="en-US"/>
                      <a:t> (29%)</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F4EC-4B33-AAF7-2DFE788E154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'Gender '!$B$5:$B$6</c:f>
              <c:strCache>
                <c:ptCount val="2"/>
                <c:pt idx="0">
                  <c:v>Male</c:v>
                </c:pt>
                <c:pt idx="1">
                  <c:v>Female</c:v>
                </c:pt>
              </c:strCache>
            </c:strRef>
          </c:cat>
          <c:val>
            <c:numRef>
              <c:f>'Gender '!$C$5:$C$6</c:f>
              <c:numCache>
                <c:formatCode>General</c:formatCode>
                <c:ptCount val="2"/>
                <c:pt idx="0">
                  <c:v>49</c:v>
                </c:pt>
                <c:pt idx="1">
                  <c:v>28</c:v>
                </c:pt>
              </c:numCache>
            </c:numRef>
          </c:val>
          <c:extLst>
            <c:ext xmlns:c16="http://schemas.microsoft.com/office/drawing/2014/chart" uri="{C3380CC4-5D6E-409C-BE32-E72D297353CC}">
              <c16:uniqueId val="{00000002-F4EC-4B33-AAF7-2DFE788E154E}"/>
            </c:ext>
          </c:extLst>
        </c:ser>
        <c:dLbls>
          <c:showLegendKey val="0"/>
          <c:showVal val="0"/>
          <c:showCatName val="0"/>
          <c:showSerName val="0"/>
          <c:showPercent val="0"/>
          <c:showBubbleSize val="0"/>
        </c:dLbls>
        <c:gapWidth val="150"/>
        <c:shape val="box"/>
        <c:axId val="42114432"/>
        <c:axId val="42116224"/>
        <c:axId val="0"/>
      </c:bar3DChart>
      <c:catAx>
        <c:axId val="42114432"/>
        <c:scaling>
          <c:orientation val="minMax"/>
        </c:scaling>
        <c:delete val="0"/>
        <c:axPos val="l"/>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2116224"/>
        <c:crosses val="autoZero"/>
        <c:auto val="1"/>
        <c:lblAlgn val="ctr"/>
        <c:lblOffset val="100"/>
        <c:noMultiLvlLbl val="0"/>
      </c:catAx>
      <c:valAx>
        <c:axId val="42116224"/>
        <c:scaling>
          <c:orientation val="minMax"/>
        </c:scaling>
        <c:delete val="0"/>
        <c:axPos val="b"/>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2114432"/>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Q #22 - Feel like you had someone to turn to if you needed help</a:t>
            </a:r>
          </a:p>
          <a:p>
            <a:pPr>
              <a:defRPr/>
            </a:pPr>
            <a:r>
              <a:rPr lang="en-US"/>
              <a:t>N=5</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2.1609972020824129E-2"/>
                  <c:y val="-1.56919221201864E-2"/>
                </c:manualLayout>
              </c:layout>
              <c:tx>
                <c:rich>
                  <a:bodyPr/>
                  <a:lstStyle/>
                  <a:p>
                    <a:fld id="{C9D12A91-4E96-4C12-B00A-240F6609177F}" type="VALUE">
                      <a:rPr lang="en-US"/>
                      <a:pPr/>
                      <a:t>[VALUE]</a:t>
                    </a:fld>
                    <a:r>
                      <a:rPr lang="en-US"/>
                      <a:t> (40%)</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4896-4747-B9BE-D19C8E6F7225}"/>
                </c:ext>
              </c:extLst>
            </c:dLbl>
            <c:dLbl>
              <c:idx val="1"/>
              <c:layout>
                <c:manualLayout>
                  <c:x val="2.6914581221901636E-2"/>
                  <c:y val="-3.092250048316407E-2"/>
                </c:manualLayout>
              </c:layout>
              <c:tx>
                <c:rich>
                  <a:bodyPr/>
                  <a:lstStyle/>
                  <a:p>
                    <a:fld id="{9C5F4826-D60D-42D3-85DB-690E42F2B74B}" type="VALUE">
                      <a:rPr lang="en-US"/>
                      <a:pPr/>
                      <a:t>[VALUE]</a:t>
                    </a:fld>
                    <a:r>
                      <a:rPr lang="en-US"/>
                      <a:t> (60%)</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4896-4747-B9BE-D19C8E6F7225}"/>
                </c:ext>
              </c:extLst>
            </c:dLbl>
            <c:dLbl>
              <c:idx val="2"/>
              <c:layout>
                <c:manualLayout>
                  <c:x val="3.7915681331912719E-2"/>
                  <c:y val="-1.3129593955150022E-2"/>
                </c:manualLayout>
              </c:layout>
              <c:tx>
                <c:rich>
                  <a:bodyPr/>
                  <a:lstStyle/>
                  <a:p>
                    <a:fld id="{4D8B0D34-08A6-4940-A5AD-D7DC9E81EBD9}" type="VALUE">
                      <a:rPr lang="en-US"/>
                      <a:pPr/>
                      <a:t>[VALUE]</a:t>
                    </a:fld>
                    <a:r>
                      <a:rPr lang="en-US"/>
                      <a:t> (0%)</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4896-4747-B9BE-D19C8E6F722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'CY2020 Fixed Effectiveness'!$B$72:$B$74</c:f>
              <c:strCache>
                <c:ptCount val="3"/>
                <c:pt idx="0">
                  <c:v>Same</c:v>
                </c:pt>
                <c:pt idx="1">
                  <c:v>Better </c:v>
                </c:pt>
                <c:pt idx="2">
                  <c:v>Worse</c:v>
                </c:pt>
              </c:strCache>
            </c:strRef>
          </c:cat>
          <c:val>
            <c:numRef>
              <c:f>'CY2020 Fixed Effectiveness'!$C$72:$C$74</c:f>
              <c:numCache>
                <c:formatCode>General</c:formatCode>
                <c:ptCount val="3"/>
                <c:pt idx="0">
                  <c:v>2</c:v>
                </c:pt>
                <c:pt idx="1">
                  <c:v>3</c:v>
                </c:pt>
                <c:pt idx="2">
                  <c:v>0</c:v>
                </c:pt>
              </c:numCache>
            </c:numRef>
          </c:val>
          <c:extLst>
            <c:ext xmlns:c16="http://schemas.microsoft.com/office/drawing/2014/chart" uri="{C3380CC4-5D6E-409C-BE32-E72D297353CC}">
              <c16:uniqueId val="{00000003-4896-4747-B9BE-D19C8E6F7225}"/>
            </c:ext>
          </c:extLst>
        </c:ser>
        <c:dLbls>
          <c:showLegendKey val="0"/>
          <c:showVal val="1"/>
          <c:showCatName val="0"/>
          <c:showSerName val="0"/>
          <c:showPercent val="0"/>
          <c:showBubbleSize val="0"/>
        </c:dLbls>
        <c:gapWidth val="150"/>
        <c:shape val="box"/>
        <c:axId val="40617856"/>
        <c:axId val="40619392"/>
        <c:axId val="0"/>
      </c:bar3DChart>
      <c:catAx>
        <c:axId val="40617856"/>
        <c:scaling>
          <c:orientation val="minMax"/>
        </c:scaling>
        <c:delete val="0"/>
        <c:axPos val="b"/>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Change in Response from Admission to Discharge</a:t>
                </a:r>
              </a:p>
            </c:rich>
          </c:tx>
          <c:overlay val="0"/>
          <c:spPr>
            <a:noFill/>
            <a:ln>
              <a:noFill/>
            </a:ln>
            <a:effectLst/>
          </c:spPr>
          <c:txPr>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0619392"/>
        <c:crosses val="autoZero"/>
        <c:auto val="1"/>
        <c:lblAlgn val="ctr"/>
        <c:lblOffset val="100"/>
        <c:noMultiLvlLbl val="0"/>
      </c:catAx>
      <c:valAx>
        <c:axId val="40619392"/>
        <c:scaling>
          <c:orientation val="minMax"/>
        </c:scaling>
        <c:delete val="0"/>
        <c:axPos val="l"/>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0617856"/>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Q #22 - Feel like you had someone to turn to if you needed help</a:t>
            </a:r>
          </a:p>
          <a:p>
            <a:pPr>
              <a:defRPr/>
            </a:pPr>
            <a:r>
              <a:rPr lang="en-US" sz="1400" i="1"/>
              <a:t>N=5</a:t>
            </a:r>
          </a:p>
          <a:p>
            <a:pPr>
              <a:defRPr/>
            </a:pPr>
            <a:r>
              <a:rPr lang="en-US" sz="1400" i="1"/>
              <a:t>(Higher scores indicate greater recovery; range is 0-4)</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1952216253342162E-2"/>
          <c:y val="0.36123869932925046"/>
          <c:w val="0.93807893639463291"/>
          <c:h val="0.40977179935841351"/>
        </c:manualLayout>
      </c:layout>
      <c:bar3D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1"/>
            <c:invertIfNegative val="0"/>
            <c:bubble3D val="0"/>
            <c:extLst>
              <c:ext xmlns:c16="http://schemas.microsoft.com/office/drawing/2014/chart" uri="{C3380CC4-5D6E-409C-BE32-E72D297353CC}">
                <c16:uniqueId val="{00000000-680E-4892-835F-EBC033EA4EBB}"/>
              </c:ext>
            </c:extLst>
          </c:dPt>
          <c:dLbls>
            <c:dLbl>
              <c:idx val="0"/>
              <c:layout>
                <c:manualLayout>
                  <c:x val="3.3755274261603373E-2"/>
                  <c:y val="-4.47928173482934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80E-4892-835F-EBC033EA4EBB}"/>
                </c:ext>
              </c:extLst>
            </c:dLbl>
            <c:dLbl>
              <c:idx val="1"/>
              <c:layout>
                <c:manualLayout>
                  <c:x val="3.9381153305203941E-2"/>
                  <c:y val="-4.77790051715129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80E-4892-835F-EBC033EA4EB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'CY2020 Fixed Effectiveness'!$B$205:$B$206</c:f>
              <c:strCache>
                <c:ptCount val="2"/>
                <c:pt idx="0">
                  <c:v>Initial</c:v>
                </c:pt>
                <c:pt idx="1">
                  <c:v>Discharge</c:v>
                </c:pt>
              </c:strCache>
            </c:strRef>
          </c:cat>
          <c:val>
            <c:numRef>
              <c:f>'CY2020 Fixed Effectiveness'!$C$205:$C$206</c:f>
              <c:numCache>
                <c:formatCode>0.00</c:formatCode>
                <c:ptCount val="2"/>
                <c:pt idx="0">
                  <c:v>2</c:v>
                </c:pt>
                <c:pt idx="1">
                  <c:v>2.8</c:v>
                </c:pt>
              </c:numCache>
            </c:numRef>
          </c:val>
          <c:extLst>
            <c:ext xmlns:c16="http://schemas.microsoft.com/office/drawing/2014/chart" uri="{C3380CC4-5D6E-409C-BE32-E72D297353CC}">
              <c16:uniqueId val="{00000002-680E-4892-835F-EBC033EA4EBB}"/>
            </c:ext>
          </c:extLst>
        </c:ser>
        <c:dLbls>
          <c:showLegendKey val="0"/>
          <c:showVal val="1"/>
          <c:showCatName val="0"/>
          <c:showSerName val="0"/>
          <c:showPercent val="0"/>
          <c:showBubbleSize val="0"/>
        </c:dLbls>
        <c:gapWidth val="150"/>
        <c:shape val="box"/>
        <c:axId val="59944960"/>
        <c:axId val="59946496"/>
        <c:axId val="0"/>
      </c:bar3DChart>
      <c:catAx>
        <c:axId val="59944960"/>
        <c:scaling>
          <c:orientation val="minMax"/>
        </c:scaling>
        <c:delete val="0"/>
        <c:axPos val="b"/>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average score</a:t>
                </a:r>
              </a:p>
            </c:rich>
          </c:tx>
          <c:overlay val="0"/>
          <c:spPr>
            <a:noFill/>
            <a:ln>
              <a:noFill/>
            </a:ln>
            <a:effectLst/>
          </c:spPr>
          <c:txPr>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9946496"/>
        <c:crosses val="autoZero"/>
        <c:auto val="1"/>
        <c:lblAlgn val="ctr"/>
        <c:lblOffset val="100"/>
        <c:noMultiLvlLbl val="0"/>
      </c:catAx>
      <c:valAx>
        <c:axId val="59946496"/>
        <c:scaling>
          <c:orientation val="minMax"/>
        </c:scaling>
        <c:delete val="0"/>
        <c:axPos val="l"/>
        <c:majorGridlines>
          <c:spPr>
            <a:ln w="9525" cap="flat" cmpd="sng" algn="ctr">
              <a:solidFill>
                <a:schemeClr val="dk1">
                  <a:lumMod val="50000"/>
                  <a:lumOff val="50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9944960"/>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2020 Monthly Diagnostic Evaluation Count</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Efficiency!$C$5</c:f>
              <c:strCache>
                <c:ptCount val="1"/>
                <c:pt idx="0">
                  <c:v>Count</c:v>
                </c:pt>
              </c:strCache>
            </c:strRef>
          </c:tx>
          <c:spPr>
            <a:solidFill>
              <a:schemeClr val="accent6">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Efficiency!$B$6:$B$17</c:f>
              <c:strCache>
                <c:ptCount val="12"/>
                <c:pt idx="0">
                  <c:v>January</c:v>
                </c:pt>
                <c:pt idx="1">
                  <c:v>February</c:v>
                </c:pt>
                <c:pt idx="2">
                  <c:v>March</c:v>
                </c:pt>
                <c:pt idx="3">
                  <c:v>April </c:v>
                </c:pt>
                <c:pt idx="4">
                  <c:v>May</c:v>
                </c:pt>
                <c:pt idx="5">
                  <c:v>June</c:v>
                </c:pt>
                <c:pt idx="6">
                  <c:v>July</c:v>
                </c:pt>
                <c:pt idx="7">
                  <c:v>August</c:v>
                </c:pt>
                <c:pt idx="8">
                  <c:v>September</c:v>
                </c:pt>
                <c:pt idx="9">
                  <c:v>October</c:v>
                </c:pt>
                <c:pt idx="10">
                  <c:v>November</c:v>
                </c:pt>
                <c:pt idx="11">
                  <c:v>December</c:v>
                </c:pt>
              </c:strCache>
            </c:strRef>
          </c:cat>
          <c:val>
            <c:numRef>
              <c:f>Efficiency!$C$6:$C$17</c:f>
              <c:numCache>
                <c:formatCode>General</c:formatCode>
                <c:ptCount val="12"/>
                <c:pt idx="0">
                  <c:v>11</c:v>
                </c:pt>
                <c:pt idx="1">
                  <c:v>8</c:v>
                </c:pt>
                <c:pt idx="2">
                  <c:v>3</c:v>
                </c:pt>
                <c:pt idx="3">
                  <c:v>0</c:v>
                </c:pt>
                <c:pt idx="4">
                  <c:v>0</c:v>
                </c:pt>
                <c:pt idx="5">
                  <c:v>0</c:v>
                </c:pt>
                <c:pt idx="6">
                  <c:v>0</c:v>
                </c:pt>
                <c:pt idx="7">
                  <c:v>0</c:v>
                </c:pt>
                <c:pt idx="8">
                  <c:v>3</c:v>
                </c:pt>
                <c:pt idx="9">
                  <c:v>9</c:v>
                </c:pt>
                <c:pt idx="10">
                  <c:v>0</c:v>
                </c:pt>
                <c:pt idx="11">
                  <c:v>0</c:v>
                </c:pt>
              </c:numCache>
            </c:numRef>
          </c:val>
          <c:extLst>
            <c:ext xmlns:c16="http://schemas.microsoft.com/office/drawing/2014/chart" uri="{C3380CC4-5D6E-409C-BE32-E72D297353CC}">
              <c16:uniqueId val="{00000000-CA6E-40DE-994C-86A6E3D0F6BD}"/>
            </c:ext>
          </c:extLst>
        </c:ser>
        <c:dLbls>
          <c:showLegendKey val="0"/>
          <c:showVal val="1"/>
          <c:showCatName val="0"/>
          <c:showSerName val="0"/>
          <c:showPercent val="0"/>
          <c:showBubbleSize val="0"/>
        </c:dLbls>
        <c:gapWidth val="150"/>
        <c:shape val="box"/>
        <c:axId val="417721056"/>
        <c:axId val="417721712"/>
        <c:axId val="0"/>
      </c:bar3DChart>
      <c:catAx>
        <c:axId val="417721056"/>
        <c:scaling>
          <c:orientation val="minMax"/>
        </c:scaling>
        <c:delete val="0"/>
        <c:axPos val="b"/>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Month</a:t>
                </a:r>
              </a:p>
            </c:rich>
          </c:tx>
          <c:overlay val="0"/>
          <c:spPr>
            <a:noFill/>
            <a:ln>
              <a:noFill/>
            </a:ln>
            <a:effectLst/>
          </c:spPr>
          <c:txPr>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17721712"/>
        <c:crosses val="autoZero"/>
        <c:auto val="1"/>
        <c:lblAlgn val="ctr"/>
        <c:lblOffset val="100"/>
        <c:noMultiLvlLbl val="0"/>
      </c:catAx>
      <c:valAx>
        <c:axId val="417721712"/>
        <c:scaling>
          <c:orientation val="minMax"/>
        </c:scaling>
        <c:delete val="0"/>
        <c:axPos val="l"/>
        <c:majorGridlines>
          <c:spPr>
            <a:ln w="9525" cap="flat" cmpd="sng" algn="ctr">
              <a:solidFill>
                <a:schemeClr val="dk1">
                  <a:lumMod val="50000"/>
                  <a:lumOff val="5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No. of Evaluations</a:t>
                </a:r>
              </a:p>
            </c:rich>
          </c:tx>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17721056"/>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Age Range of Adult Persons Served</a:t>
            </a:r>
          </a:p>
          <a:p>
            <a:pPr>
              <a:defRPr/>
            </a:pPr>
            <a:r>
              <a:rPr lang="en-US"/>
              <a:t>N=77</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1.8359150889271328E-2"/>
                  <c:y val="-2.9753598618683326E-2"/>
                </c:manualLayout>
              </c:layout>
              <c:tx>
                <c:rich>
                  <a:bodyPr/>
                  <a:lstStyle/>
                  <a:p>
                    <a:fld id="{19DE6C36-97D4-40B9-8EEE-8050D09F5607}" type="VALUE">
                      <a:rPr lang="en-US"/>
                      <a:pPr/>
                      <a:t>[VALUE]</a:t>
                    </a:fld>
                    <a:r>
                      <a:rPr lang="en-US"/>
                      <a:t> (81%)</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3C64-4E4B-AB60-6BCB75AC27CB}"/>
                </c:ext>
              </c:extLst>
            </c:dLbl>
            <c:dLbl>
              <c:idx val="1"/>
              <c:layout>
                <c:manualLayout>
                  <c:x val="1.6064257028112448E-2"/>
                  <c:y val="-1.0876755967485408E-2"/>
                </c:manualLayout>
              </c:layout>
              <c:tx>
                <c:rich>
                  <a:bodyPr/>
                  <a:lstStyle/>
                  <a:p>
                    <a:fld id="{49284546-5C63-4192-A1B5-CF6D97C84E8D}" type="VALUE">
                      <a:rPr lang="en-US"/>
                      <a:pPr/>
                      <a:t>[VALUE]</a:t>
                    </a:fld>
                    <a:r>
                      <a:rPr lang="en-US"/>
                      <a:t> (18%)</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3C64-4E4B-AB60-6BCB75AC27CB}"/>
                </c:ext>
              </c:extLst>
            </c:dLbl>
            <c:dLbl>
              <c:idx val="2"/>
              <c:layout>
                <c:manualLayout>
                  <c:x val="1.3769363166953444E-2"/>
                  <c:y val="-1.1157599482006383E-2"/>
                </c:manualLayout>
              </c:layout>
              <c:tx>
                <c:rich>
                  <a:bodyPr/>
                  <a:lstStyle/>
                  <a:p>
                    <a:fld id="{F2FCC1AF-87CF-4EBA-A293-D6D6A323F749}" type="VALUE">
                      <a:rPr lang="en-US"/>
                      <a:pPr/>
                      <a:t>[VALUE]</a:t>
                    </a:fld>
                    <a:r>
                      <a:rPr lang="en-US"/>
                      <a:t> (1%)</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3C64-4E4B-AB60-6BCB75AC27CB}"/>
                </c:ext>
              </c:extLst>
            </c:dLbl>
            <c:dLbl>
              <c:idx val="3"/>
              <c:layout>
                <c:manualLayout>
                  <c:x val="1.6064257028112448E-2"/>
                  <c:y val="-2.2315198964012496E-2"/>
                </c:manualLayout>
              </c:layout>
              <c:tx>
                <c:rich>
                  <a:bodyPr/>
                  <a:lstStyle/>
                  <a:p>
                    <a:fld id="{62AC0A32-06AA-47ED-A94C-379BD6E225BC}" type="VALUE">
                      <a:rPr lang="en-US"/>
                      <a:pPr/>
                      <a:t>[VALUE]</a:t>
                    </a:fld>
                    <a:r>
                      <a:rPr lang="en-US"/>
                      <a:t> (1%)</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3C64-4E4B-AB60-6BCB75AC27C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'Age Range'!$B$5:$B$7</c:f>
              <c:strCache>
                <c:ptCount val="3"/>
                <c:pt idx="0">
                  <c:v>18-40</c:v>
                </c:pt>
                <c:pt idx="1">
                  <c:v>41-65</c:v>
                </c:pt>
                <c:pt idx="2">
                  <c:v>66-85</c:v>
                </c:pt>
              </c:strCache>
            </c:strRef>
          </c:cat>
          <c:val>
            <c:numRef>
              <c:f>'Age Range'!$C$5:$C$7</c:f>
              <c:numCache>
                <c:formatCode>General</c:formatCode>
                <c:ptCount val="3"/>
                <c:pt idx="0">
                  <c:v>62</c:v>
                </c:pt>
                <c:pt idx="1">
                  <c:v>14</c:v>
                </c:pt>
                <c:pt idx="2">
                  <c:v>1</c:v>
                </c:pt>
              </c:numCache>
            </c:numRef>
          </c:val>
          <c:extLst>
            <c:ext xmlns:c16="http://schemas.microsoft.com/office/drawing/2014/chart" uri="{C3380CC4-5D6E-409C-BE32-E72D297353CC}">
              <c16:uniqueId val="{00000004-3C64-4E4B-AB60-6BCB75AC27CB}"/>
            </c:ext>
          </c:extLst>
        </c:ser>
        <c:dLbls>
          <c:showLegendKey val="0"/>
          <c:showVal val="1"/>
          <c:showCatName val="0"/>
          <c:showSerName val="0"/>
          <c:showPercent val="0"/>
          <c:showBubbleSize val="0"/>
        </c:dLbls>
        <c:gapWidth val="150"/>
        <c:shape val="box"/>
        <c:axId val="58245120"/>
        <c:axId val="58246656"/>
        <c:axId val="0"/>
      </c:bar3DChart>
      <c:catAx>
        <c:axId val="58245120"/>
        <c:scaling>
          <c:orientation val="maxMin"/>
        </c:scaling>
        <c:delete val="0"/>
        <c:axPos val="l"/>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8246656"/>
        <c:crosses val="autoZero"/>
        <c:auto val="1"/>
        <c:lblAlgn val="ctr"/>
        <c:lblOffset val="100"/>
        <c:noMultiLvlLbl val="0"/>
      </c:catAx>
      <c:valAx>
        <c:axId val="58246656"/>
        <c:scaling>
          <c:orientation val="minMax"/>
        </c:scaling>
        <c:delete val="0"/>
        <c:axPos val="t"/>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8245120"/>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Race of Person Served</a:t>
            </a:r>
          </a:p>
          <a:p>
            <a:pPr>
              <a:defRPr/>
            </a:pPr>
            <a:r>
              <a:rPr lang="en-US"/>
              <a:t>N=77</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1.4953271028037384E-2"/>
                  <c:y val="-1.0512479223367835E-2"/>
                </c:manualLayout>
              </c:layout>
              <c:tx>
                <c:rich>
                  <a:bodyPr/>
                  <a:lstStyle/>
                  <a:p>
                    <a:fld id="{0E008B7C-D91A-4A0A-B210-4413EA65282A}" type="VALUE">
                      <a:rPr lang="en-US"/>
                      <a:pPr/>
                      <a:t>[VALUE]</a:t>
                    </a:fld>
                    <a:r>
                      <a:rPr lang="en-US"/>
                      <a:t> (32%)</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E41E-4294-BD60-B7A20C3DC008}"/>
                </c:ext>
              </c:extLst>
            </c:dLbl>
            <c:dLbl>
              <c:idx val="1"/>
              <c:layout>
                <c:manualLayout>
                  <c:x val="1.7445482866043659E-2"/>
                  <c:y val="-1.7520798705613187E-2"/>
                </c:manualLayout>
              </c:layout>
              <c:tx>
                <c:rich>
                  <a:bodyPr/>
                  <a:lstStyle/>
                  <a:p>
                    <a:fld id="{BF25407E-82B3-4C28-9F6D-0B1A63B03448}" type="VALUE">
                      <a:rPr lang="en-US"/>
                      <a:pPr/>
                      <a:t>[VALUE]</a:t>
                    </a:fld>
                    <a:r>
                      <a:rPr lang="en-US"/>
                      <a:t> (62%)</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E41E-4294-BD60-B7A20C3DC008}"/>
                </c:ext>
              </c:extLst>
            </c:dLbl>
            <c:dLbl>
              <c:idx val="2"/>
              <c:layout>
                <c:manualLayout>
                  <c:x val="1.2461059190031062E-2"/>
                  <c:y val="-7.0083194822451907E-3"/>
                </c:manualLayout>
              </c:layout>
              <c:tx>
                <c:rich>
                  <a:bodyPr/>
                  <a:lstStyle/>
                  <a:p>
                    <a:fld id="{F2E671D0-8119-49FC-84DF-1D1DD008C815}" type="VALUE">
                      <a:rPr lang="en-US"/>
                      <a:pPr/>
                      <a:t>[VALUE]</a:t>
                    </a:fld>
                    <a:r>
                      <a:rPr lang="en-US"/>
                      <a:t> (5%)</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E41E-4294-BD60-B7A20C3DC008}"/>
                </c:ext>
              </c:extLst>
            </c:dLbl>
            <c:dLbl>
              <c:idx val="3"/>
              <c:layout>
                <c:manualLayout>
                  <c:x val="1.9937694704049845E-2"/>
                  <c:y val="-2.1024958446735669E-2"/>
                </c:manualLayout>
              </c:layout>
              <c:tx>
                <c:rich>
                  <a:bodyPr/>
                  <a:lstStyle/>
                  <a:p>
                    <a:fld id="{FF875DF0-47C3-4E5D-A679-1DF7B9D91339}" type="VALUE">
                      <a:rPr lang="en-US"/>
                      <a:pPr/>
                      <a:t>[VALUE]</a:t>
                    </a:fld>
                    <a:r>
                      <a:rPr lang="en-US"/>
                      <a:t> (1%)</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E41E-4294-BD60-B7A20C3DC00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Race!$B$5:$B$7</c:f>
              <c:strCache>
                <c:ptCount val="3"/>
                <c:pt idx="0">
                  <c:v>African American or Black</c:v>
                </c:pt>
                <c:pt idx="1">
                  <c:v>White</c:v>
                </c:pt>
                <c:pt idx="2">
                  <c:v>Unknown</c:v>
                </c:pt>
              </c:strCache>
            </c:strRef>
          </c:cat>
          <c:val>
            <c:numRef>
              <c:f>Race!$C$5:$C$7</c:f>
              <c:numCache>
                <c:formatCode>General</c:formatCode>
                <c:ptCount val="3"/>
                <c:pt idx="0">
                  <c:v>25</c:v>
                </c:pt>
                <c:pt idx="1">
                  <c:v>48</c:v>
                </c:pt>
                <c:pt idx="2">
                  <c:v>4</c:v>
                </c:pt>
              </c:numCache>
            </c:numRef>
          </c:val>
          <c:extLst>
            <c:ext xmlns:c16="http://schemas.microsoft.com/office/drawing/2014/chart" uri="{C3380CC4-5D6E-409C-BE32-E72D297353CC}">
              <c16:uniqueId val="{00000004-E41E-4294-BD60-B7A20C3DC008}"/>
            </c:ext>
          </c:extLst>
        </c:ser>
        <c:dLbls>
          <c:showLegendKey val="0"/>
          <c:showVal val="1"/>
          <c:showCatName val="0"/>
          <c:showSerName val="0"/>
          <c:showPercent val="0"/>
          <c:showBubbleSize val="0"/>
        </c:dLbls>
        <c:gapWidth val="150"/>
        <c:shape val="box"/>
        <c:axId val="68810624"/>
        <c:axId val="68812160"/>
        <c:axId val="0"/>
      </c:bar3DChart>
      <c:catAx>
        <c:axId val="68810624"/>
        <c:scaling>
          <c:orientation val="maxMin"/>
        </c:scaling>
        <c:delete val="0"/>
        <c:axPos val="l"/>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68812160"/>
        <c:crosses val="autoZero"/>
        <c:auto val="1"/>
        <c:lblAlgn val="ctr"/>
        <c:lblOffset val="100"/>
        <c:noMultiLvlLbl val="0"/>
      </c:catAx>
      <c:valAx>
        <c:axId val="68812160"/>
        <c:scaling>
          <c:orientation val="minMax"/>
        </c:scaling>
        <c:delete val="0"/>
        <c:axPos val="t"/>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68810624"/>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Q #4 - I am confident that I can make positive changes in my life</a:t>
            </a:r>
          </a:p>
          <a:p>
            <a:pPr>
              <a:defRPr/>
            </a:pPr>
            <a:r>
              <a:rPr lang="en-US"/>
              <a:t>N = 5</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1.5717092337917484E-2"/>
                  <c:y val="-1.2718594585283762E-2"/>
                </c:manualLayout>
              </c:layout>
              <c:tx>
                <c:rich>
                  <a:bodyPr/>
                  <a:lstStyle/>
                  <a:p>
                    <a:fld id="{6352617F-8170-4A9A-B905-D7DFC6D54E38}" type="VALUE">
                      <a:rPr lang="en-US"/>
                      <a:pPr/>
                      <a:t>[VALUE]</a:t>
                    </a:fld>
                    <a:r>
                      <a:rPr lang="en-US" baseline="0"/>
                      <a:t> (20%)</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B38C-429E-BE90-A78EE747E597}"/>
                </c:ext>
              </c:extLst>
            </c:dLbl>
            <c:dLbl>
              <c:idx val="1"/>
              <c:layout>
                <c:manualLayout>
                  <c:x val="1.5717092337917484E-2"/>
                  <c:y val="-1.2718594585283684E-2"/>
                </c:manualLayout>
              </c:layout>
              <c:tx>
                <c:rich>
                  <a:bodyPr/>
                  <a:lstStyle/>
                  <a:p>
                    <a:fld id="{58B17714-2EF3-4598-90B5-D4039CBFB49E}" type="VALUE">
                      <a:rPr lang="en-US"/>
                      <a:pPr/>
                      <a:t>[VALUE]</a:t>
                    </a:fld>
                    <a:r>
                      <a:rPr lang="en-US"/>
                      <a:t> (60%)</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B38C-429E-BE90-A78EE747E597}"/>
                </c:ext>
              </c:extLst>
            </c:dLbl>
            <c:dLbl>
              <c:idx val="2"/>
              <c:layout>
                <c:manualLayout>
                  <c:x val="3.1434184675834968E-2"/>
                  <c:y val="-2.9676720698995341E-2"/>
                </c:manualLayout>
              </c:layout>
              <c:tx>
                <c:rich>
                  <a:bodyPr/>
                  <a:lstStyle/>
                  <a:p>
                    <a:fld id="{7D4FE415-1E20-42AC-B8A1-F1C69AB23B0D}" type="VALUE">
                      <a:rPr lang="en-US"/>
                      <a:pPr/>
                      <a:t>[VALUE]</a:t>
                    </a:fld>
                    <a:r>
                      <a:rPr lang="en-US"/>
                      <a:t> (20%)</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B38C-429E-BE90-A78EE747E59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'CY2020 Fixed Effectiveness'!$B$5:$B$7</c:f>
              <c:strCache>
                <c:ptCount val="3"/>
                <c:pt idx="0">
                  <c:v>Same</c:v>
                </c:pt>
                <c:pt idx="1">
                  <c:v>Better </c:v>
                </c:pt>
                <c:pt idx="2">
                  <c:v>Worse</c:v>
                </c:pt>
              </c:strCache>
            </c:strRef>
          </c:cat>
          <c:val>
            <c:numRef>
              <c:f>'CY2020 Fixed Effectiveness'!$C$5:$C$7</c:f>
              <c:numCache>
                <c:formatCode>General</c:formatCode>
                <c:ptCount val="3"/>
                <c:pt idx="0">
                  <c:v>1</c:v>
                </c:pt>
                <c:pt idx="1">
                  <c:v>3</c:v>
                </c:pt>
                <c:pt idx="2">
                  <c:v>1</c:v>
                </c:pt>
              </c:numCache>
            </c:numRef>
          </c:val>
          <c:extLst>
            <c:ext xmlns:c16="http://schemas.microsoft.com/office/drawing/2014/chart" uri="{C3380CC4-5D6E-409C-BE32-E72D297353CC}">
              <c16:uniqueId val="{00000003-B38C-429E-BE90-A78EE747E597}"/>
            </c:ext>
          </c:extLst>
        </c:ser>
        <c:dLbls>
          <c:showLegendKey val="0"/>
          <c:showVal val="1"/>
          <c:showCatName val="0"/>
          <c:showSerName val="0"/>
          <c:showPercent val="0"/>
          <c:showBubbleSize val="0"/>
        </c:dLbls>
        <c:gapWidth val="150"/>
        <c:shape val="box"/>
        <c:axId val="68810624"/>
        <c:axId val="68812160"/>
        <c:axId val="0"/>
      </c:bar3DChart>
      <c:catAx>
        <c:axId val="68810624"/>
        <c:scaling>
          <c:orientation val="minMax"/>
        </c:scaling>
        <c:delete val="0"/>
        <c:axPos val="b"/>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Change in Response from Admission to Discharge</a:t>
                </a:r>
              </a:p>
            </c:rich>
          </c:tx>
          <c:overlay val="0"/>
          <c:spPr>
            <a:noFill/>
            <a:ln>
              <a:noFill/>
            </a:ln>
            <a:effectLst/>
          </c:spPr>
          <c:txPr>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68812160"/>
        <c:crosses val="autoZero"/>
        <c:auto val="1"/>
        <c:lblAlgn val="ctr"/>
        <c:lblOffset val="100"/>
        <c:noMultiLvlLbl val="0"/>
      </c:catAx>
      <c:valAx>
        <c:axId val="68812160"/>
        <c:scaling>
          <c:orientation val="minMax"/>
        </c:scaling>
        <c:delete val="0"/>
        <c:axPos val="l"/>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68810624"/>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Q #4 - I am confident that I can make positive changes in my life</a:t>
            </a:r>
          </a:p>
          <a:p>
            <a:pPr>
              <a:defRPr/>
            </a:pPr>
            <a:r>
              <a:rPr lang="en-US"/>
              <a:t>N = 5</a:t>
            </a:r>
          </a:p>
          <a:p>
            <a:pPr>
              <a:defRPr/>
            </a:pPr>
            <a:r>
              <a:rPr lang="en-US" sz="1400" i="1"/>
              <a:t>(Higher scores indicate greater recovery; </a:t>
            </a:r>
          </a:p>
          <a:p>
            <a:pPr>
              <a:defRPr/>
            </a:pPr>
            <a:r>
              <a:rPr lang="en-US" sz="1400" i="1"/>
              <a:t>range is 0-4)</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1952216253342162E-2"/>
          <c:y val="0.36123869932925046"/>
          <c:w val="0.93807893639463291"/>
          <c:h val="0.40977179935841351"/>
        </c:manualLayout>
      </c:layout>
      <c:bar3D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1"/>
            <c:invertIfNegative val="0"/>
            <c:bubble3D val="0"/>
            <c:extLst>
              <c:ext xmlns:c16="http://schemas.microsoft.com/office/drawing/2014/chart" uri="{C3380CC4-5D6E-409C-BE32-E72D297353CC}">
                <c16:uniqueId val="{00000000-F063-4260-933B-26213FAC2F32}"/>
              </c:ext>
            </c:extLst>
          </c:dPt>
          <c:dLbls>
            <c:dLbl>
              <c:idx val="0"/>
              <c:layout>
                <c:manualLayout>
                  <c:x val="3.6352726515717415E-2"/>
                  <c:y val="-4.86619292090083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063-4260-933B-26213FAC2F32}"/>
                </c:ext>
              </c:extLst>
            </c:dLbl>
            <c:dLbl>
              <c:idx val="1"/>
              <c:layout>
                <c:manualLayout>
                  <c:x val="4.0119191943930731E-2"/>
                  <c:y val="-4.52113539093430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063-4260-933B-26213FAC2F3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'CY2020 Fixed Effectiveness'!$B$127:$B$128</c:f>
              <c:strCache>
                <c:ptCount val="2"/>
                <c:pt idx="0">
                  <c:v>Initial</c:v>
                </c:pt>
                <c:pt idx="1">
                  <c:v>Discharge</c:v>
                </c:pt>
              </c:strCache>
            </c:strRef>
          </c:cat>
          <c:val>
            <c:numRef>
              <c:f>'CY2020 Fixed Effectiveness'!$C$127:$C$128</c:f>
              <c:numCache>
                <c:formatCode>0.00</c:formatCode>
                <c:ptCount val="2"/>
                <c:pt idx="0">
                  <c:v>3.2</c:v>
                </c:pt>
                <c:pt idx="1">
                  <c:v>3.4</c:v>
                </c:pt>
              </c:numCache>
            </c:numRef>
          </c:val>
          <c:extLst>
            <c:ext xmlns:c16="http://schemas.microsoft.com/office/drawing/2014/chart" uri="{C3380CC4-5D6E-409C-BE32-E72D297353CC}">
              <c16:uniqueId val="{00000002-F063-4260-933B-26213FAC2F32}"/>
            </c:ext>
          </c:extLst>
        </c:ser>
        <c:dLbls>
          <c:showLegendKey val="0"/>
          <c:showVal val="0"/>
          <c:showCatName val="0"/>
          <c:showSerName val="0"/>
          <c:showPercent val="0"/>
          <c:showBubbleSize val="0"/>
        </c:dLbls>
        <c:gapWidth val="150"/>
        <c:shape val="box"/>
        <c:axId val="59944960"/>
        <c:axId val="59946496"/>
        <c:axId val="0"/>
      </c:bar3DChart>
      <c:catAx>
        <c:axId val="59944960"/>
        <c:scaling>
          <c:orientation val="minMax"/>
        </c:scaling>
        <c:delete val="0"/>
        <c:axPos val="b"/>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Average score</a:t>
                </a:r>
              </a:p>
            </c:rich>
          </c:tx>
          <c:layout>
            <c:manualLayout>
              <c:xMode val="edge"/>
              <c:yMode val="edge"/>
              <c:x val="0.41284595257630119"/>
              <c:y val="0.88398895439691461"/>
            </c:manualLayout>
          </c:layout>
          <c:overlay val="0"/>
          <c:spPr>
            <a:noFill/>
            <a:ln>
              <a:noFill/>
            </a:ln>
            <a:effectLst/>
          </c:spPr>
          <c:txPr>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9946496"/>
        <c:crosses val="autoZero"/>
        <c:auto val="1"/>
        <c:lblAlgn val="ctr"/>
        <c:lblOffset val="100"/>
        <c:noMultiLvlLbl val="0"/>
      </c:catAx>
      <c:valAx>
        <c:axId val="59946496"/>
        <c:scaling>
          <c:orientation val="minMax"/>
        </c:scaling>
        <c:delete val="0"/>
        <c:axPos val="l"/>
        <c:majorGridlines>
          <c:spPr>
            <a:ln w="9525" cap="flat" cmpd="sng" algn="ctr">
              <a:solidFill>
                <a:schemeClr val="dk1">
                  <a:lumMod val="50000"/>
                  <a:lumOff val="50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9944960"/>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Q #6 - I believe I make good choices in my life</a:t>
            </a:r>
          </a:p>
          <a:p>
            <a:pPr>
              <a:defRPr/>
            </a:pPr>
            <a:r>
              <a:rPr lang="en-US"/>
              <a:t>N=5</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2.3391808078298455E-2"/>
                  <c:y val="-1.7133612187785748E-2"/>
                </c:manualLayout>
              </c:layout>
              <c:tx>
                <c:rich>
                  <a:bodyPr/>
                  <a:lstStyle/>
                  <a:p>
                    <a:fld id="{DDCA442F-2BE5-4B98-B54F-AE3FF13017FC}" type="VALUE">
                      <a:rPr lang="en-US"/>
                      <a:pPr/>
                      <a:t>[VALUE]</a:t>
                    </a:fld>
                    <a:r>
                      <a:rPr lang="en-US"/>
                      <a:t> (0%)</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5EEB-4CF4-8E11-4B7E74C548B0}"/>
                </c:ext>
              </c:extLst>
            </c:dLbl>
            <c:dLbl>
              <c:idx val="1"/>
              <c:layout>
                <c:manualLayout>
                  <c:x val="2.5990897864776017E-2"/>
                  <c:y val="-1.2753080532818069E-2"/>
                </c:manualLayout>
              </c:layout>
              <c:tx>
                <c:rich>
                  <a:bodyPr/>
                  <a:lstStyle/>
                  <a:p>
                    <a:fld id="{6046CBB4-D933-443C-9043-E46984AB8414}" type="VALUE">
                      <a:rPr lang="en-US"/>
                      <a:pPr/>
                      <a:t>[VALUE]</a:t>
                    </a:fld>
                    <a:r>
                      <a:rPr lang="en-US"/>
                      <a:t> (100%)</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5EEB-4CF4-8E11-4B7E74C548B0}"/>
                </c:ext>
              </c:extLst>
            </c:dLbl>
            <c:dLbl>
              <c:idx val="2"/>
              <c:layout>
                <c:manualLayout>
                  <c:x val="3.1189077437731239E-2"/>
                  <c:y val="-2.9109663856433231E-2"/>
                </c:manualLayout>
              </c:layout>
              <c:tx>
                <c:rich>
                  <a:bodyPr/>
                  <a:lstStyle/>
                  <a:p>
                    <a:fld id="{A088D4C1-23AF-44C7-B10A-6702B44AFCF6}" type="VALUE">
                      <a:rPr lang="en-US"/>
                      <a:pPr/>
                      <a:t>[VALUE]</a:t>
                    </a:fld>
                    <a:r>
                      <a:rPr lang="en-US"/>
                      <a:t> (0%)</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5EEB-4CF4-8E11-4B7E74C548B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'CY2020 Fixed Effectiveness'!$B$27:$B$29</c:f>
              <c:strCache>
                <c:ptCount val="3"/>
                <c:pt idx="0">
                  <c:v>Same</c:v>
                </c:pt>
                <c:pt idx="1">
                  <c:v>Better </c:v>
                </c:pt>
                <c:pt idx="2">
                  <c:v>Worse</c:v>
                </c:pt>
              </c:strCache>
            </c:strRef>
          </c:cat>
          <c:val>
            <c:numRef>
              <c:f>'CY2020 Fixed Effectiveness'!$C$27:$C$29</c:f>
              <c:numCache>
                <c:formatCode>General</c:formatCode>
                <c:ptCount val="3"/>
                <c:pt idx="0">
                  <c:v>0</c:v>
                </c:pt>
                <c:pt idx="1">
                  <c:v>5</c:v>
                </c:pt>
                <c:pt idx="2">
                  <c:v>0</c:v>
                </c:pt>
              </c:numCache>
            </c:numRef>
          </c:val>
          <c:extLst>
            <c:ext xmlns:c16="http://schemas.microsoft.com/office/drawing/2014/chart" uri="{C3380CC4-5D6E-409C-BE32-E72D297353CC}">
              <c16:uniqueId val="{00000003-5EEB-4CF4-8E11-4B7E74C548B0}"/>
            </c:ext>
          </c:extLst>
        </c:ser>
        <c:dLbls>
          <c:showLegendKey val="0"/>
          <c:showVal val="1"/>
          <c:showCatName val="0"/>
          <c:showSerName val="0"/>
          <c:showPercent val="0"/>
          <c:showBubbleSize val="0"/>
        </c:dLbls>
        <c:gapWidth val="150"/>
        <c:shape val="box"/>
        <c:axId val="58494976"/>
        <c:axId val="58496512"/>
        <c:axId val="0"/>
      </c:bar3DChart>
      <c:catAx>
        <c:axId val="58494976"/>
        <c:scaling>
          <c:orientation val="minMax"/>
        </c:scaling>
        <c:delete val="0"/>
        <c:axPos val="b"/>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Change in Response from Admission to Discharge</a:t>
                </a:r>
              </a:p>
            </c:rich>
          </c:tx>
          <c:layout>
            <c:manualLayout>
              <c:xMode val="edge"/>
              <c:yMode val="edge"/>
              <c:x val="0.21000440822000002"/>
              <c:y val="0.89654954176614599"/>
            </c:manualLayout>
          </c:layout>
          <c:overlay val="0"/>
          <c:spPr>
            <a:noFill/>
            <a:ln>
              <a:noFill/>
            </a:ln>
            <a:effectLst/>
          </c:spPr>
          <c:txPr>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8496512"/>
        <c:crosses val="autoZero"/>
        <c:auto val="1"/>
        <c:lblAlgn val="ctr"/>
        <c:lblOffset val="100"/>
        <c:noMultiLvlLbl val="0"/>
      </c:catAx>
      <c:valAx>
        <c:axId val="58496512"/>
        <c:scaling>
          <c:orientation val="minMax"/>
        </c:scaling>
        <c:delete val="0"/>
        <c:axPos val="l"/>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8494976"/>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Q #6 - I believe I make good choices in my life</a:t>
            </a:r>
          </a:p>
          <a:p>
            <a:pPr>
              <a:defRPr/>
            </a:pPr>
            <a:r>
              <a:rPr lang="en-US"/>
              <a:t>N=5</a:t>
            </a:r>
          </a:p>
          <a:p>
            <a:pPr>
              <a:defRPr/>
            </a:pPr>
            <a:r>
              <a:rPr lang="en-US" sz="1400" i="1"/>
              <a:t>(Higher scores indicate greater recovery; range is 0-4)</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1952216253342162E-2"/>
          <c:y val="0.36123869932925046"/>
          <c:w val="0.93807893639463291"/>
          <c:h val="0.40977179935841351"/>
        </c:manualLayout>
      </c:layout>
      <c:bar3D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1"/>
            <c:invertIfNegative val="0"/>
            <c:bubble3D val="0"/>
            <c:extLst>
              <c:ext xmlns:c16="http://schemas.microsoft.com/office/drawing/2014/chart" uri="{C3380CC4-5D6E-409C-BE32-E72D297353CC}">
                <c16:uniqueId val="{00000000-6AF5-4B6B-8938-B4D94C024F8C}"/>
              </c:ext>
            </c:extLst>
          </c:dPt>
          <c:dLbls>
            <c:dLbl>
              <c:idx val="0"/>
              <c:layout>
                <c:manualLayout>
                  <c:x val="3.3755274261603373E-2"/>
                  <c:y val="-4.47928173482934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AF5-4B6B-8938-B4D94C024F8C}"/>
                </c:ext>
              </c:extLst>
            </c:dLbl>
            <c:dLbl>
              <c:idx val="1"/>
              <c:layout>
                <c:manualLayout>
                  <c:x val="3.9381153305203941E-2"/>
                  <c:y val="-4.77790051715129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AF5-4B6B-8938-B4D94C024F8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'CY2020 Fixed Effectiveness'!$B$153:$B$154</c:f>
              <c:strCache>
                <c:ptCount val="2"/>
                <c:pt idx="0">
                  <c:v>Initial</c:v>
                </c:pt>
                <c:pt idx="1">
                  <c:v>Discharge</c:v>
                </c:pt>
              </c:strCache>
            </c:strRef>
          </c:cat>
          <c:val>
            <c:numRef>
              <c:f>'CY2020 Fixed Effectiveness'!$C$153:$C$154</c:f>
              <c:numCache>
                <c:formatCode>0.00</c:formatCode>
                <c:ptCount val="2"/>
                <c:pt idx="0">
                  <c:v>1</c:v>
                </c:pt>
                <c:pt idx="1">
                  <c:v>3.4</c:v>
                </c:pt>
              </c:numCache>
            </c:numRef>
          </c:val>
          <c:extLst>
            <c:ext xmlns:c16="http://schemas.microsoft.com/office/drawing/2014/chart" uri="{C3380CC4-5D6E-409C-BE32-E72D297353CC}">
              <c16:uniqueId val="{00000002-6AF5-4B6B-8938-B4D94C024F8C}"/>
            </c:ext>
          </c:extLst>
        </c:ser>
        <c:dLbls>
          <c:showLegendKey val="0"/>
          <c:showVal val="1"/>
          <c:showCatName val="0"/>
          <c:showSerName val="0"/>
          <c:showPercent val="0"/>
          <c:showBubbleSize val="0"/>
        </c:dLbls>
        <c:gapWidth val="150"/>
        <c:shape val="box"/>
        <c:axId val="59944960"/>
        <c:axId val="59946496"/>
        <c:axId val="0"/>
      </c:bar3DChart>
      <c:catAx>
        <c:axId val="59944960"/>
        <c:scaling>
          <c:orientation val="minMax"/>
        </c:scaling>
        <c:delete val="0"/>
        <c:axPos val="b"/>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average score</a:t>
                </a:r>
              </a:p>
            </c:rich>
          </c:tx>
          <c:layout>
            <c:manualLayout>
              <c:xMode val="edge"/>
              <c:yMode val="edge"/>
              <c:x val="0.42395014990124813"/>
              <c:y val="0.8581282700712739"/>
            </c:manualLayout>
          </c:layout>
          <c:overlay val="0"/>
          <c:spPr>
            <a:noFill/>
            <a:ln>
              <a:noFill/>
            </a:ln>
            <a:effectLst/>
          </c:spPr>
          <c:txPr>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9946496"/>
        <c:crosses val="autoZero"/>
        <c:auto val="1"/>
        <c:lblAlgn val="ctr"/>
        <c:lblOffset val="100"/>
        <c:noMultiLvlLbl val="0"/>
      </c:catAx>
      <c:valAx>
        <c:axId val="59946496"/>
        <c:scaling>
          <c:orientation val="minMax"/>
        </c:scaling>
        <c:delete val="0"/>
        <c:axPos val="l"/>
        <c:majorGridlines>
          <c:spPr>
            <a:ln w="9525" cap="flat" cmpd="sng" algn="ctr">
              <a:solidFill>
                <a:schemeClr val="dk1">
                  <a:lumMod val="50000"/>
                  <a:lumOff val="50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9944960"/>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Q #14 - Overall, how satisfied are you with your recovery?</a:t>
            </a:r>
          </a:p>
          <a:p>
            <a:pPr>
              <a:defRPr/>
            </a:pPr>
            <a:r>
              <a:rPr lang="en-US"/>
              <a:t>N=5</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1.50093808630394E-2"/>
                  <c:y val="-1.8859020358535254E-2"/>
                </c:manualLayout>
              </c:layout>
              <c:tx>
                <c:rich>
                  <a:bodyPr/>
                  <a:lstStyle/>
                  <a:p>
                    <a:fld id="{C9D12A91-4E96-4C12-B00A-240F6609177F}" type="VALUE">
                      <a:rPr lang="en-US"/>
                      <a:pPr/>
                      <a:t>[VALUE]</a:t>
                    </a:fld>
                    <a:r>
                      <a:rPr lang="en-US"/>
                      <a:t> (40%)</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EA6E-45F3-B268-F3DB59341C6E}"/>
                </c:ext>
              </c:extLst>
            </c:dLbl>
            <c:dLbl>
              <c:idx val="1"/>
              <c:layout>
                <c:manualLayout>
                  <c:x val="2.2514071294559099E-2"/>
                  <c:y val="-1.5087216286828246E-2"/>
                </c:manualLayout>
              </c:layout>
              <c:tx>
                <c:rich>
                  <a:bodyPr/>
                  <a:lstStyle/>
                  <a:p>
                    <a:fld id="{9C5F4826-D60D-42D3-85DB-690E42F2B74B}" type="VALUE">
                      <a:rPr lang="en-US"/>
                      <a:pPr/>
                      <a:t>[VALUE]</a:t>
                    </a:fld>
                    <a:r>
                      <a:rPr lang="en-US"/>
                      <a:t> (60%)</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EA6E-45F3-B268-F3DB59341C6E}"/>
                </c:ext>
              </c:extLst>
            </c:dLbl>
            <c:dLbl>
              <c:idx val="2"/>
              <c:layout>
                <c:manualLayout>
                  <c:x val="2.2514071294559099E-2"/>
                  <c:y val="-2.2630824430242266E-2"/>
                </c:manualLayout>
              </c:layout>
              <c:tx>
                <c:rich>
                  <a:bodyPr/>
                  <a:lstStyle/>
                  <a:p>
                    <a:fld id="{4D8B0D34-08A6-4940-A5AD-D7DC9E81EBD9}" type="VALUE">
                      <a:rPr lang="en-US"/>
                      <a:pPr/>
                      <a:t>[VALUE]</a:t>
                    </a:fld>
                    <a:r>
                      <a:rPr lang="en-US"/>
                      <a:t> (0%)</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EA6E-45F3-B268-F3DB59341C6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'CY2020 Fixed Effectiveness'!$B$49:$B$51</c:f>
              <c:strCache>
                <c:ptCount val="3"/>
                <c:pt idx="0">
                  <c:v>Same</c:v>
                </c:pt>
                <c:pt idx="1">
                  <c:v>Better </c:v>
                </c:pt>
                <c:pt idx="2">
                  <c:v>Worse</c:v>
                </c:pt>
              </c:strCache>
            </c:strRef>
          </c:cat>
          <c:val>
            <c:numRef>
              <c:f>'CY2020 Fixed Effectiveness'!$C$49:$C$51</c:f>
              <c:numCache>
                <c:formatCode>General</c:formatCode>
                <c:ptCount val="3"/>
                <c:pt idx="0">
                  <c:v>2</c:v>
                </c:pt>
                <c:pt idx="1">
                  <c:v>3</c:v>
                </c:pt>
                <c:pt idx="2">
                  <c:v>0</c:v>
                </c:pt>
              </c:numCache>
            </c:numRef>
          </c:val>
          <c:extLst>
            <c:ext xmlns:c16="http://schemas.microsoft.com/office/drawing/2014/chart" uri="{C3380CC4-5D6E-409C-BE32-E72D297353CC}">
              <c16:uniqueId val="{00000003-EA6E-45F3-B268-F3DB59341C6E}"/>
            </c:ext>
          </c:extLst>
        </c:ser>
        <c:dLbls>
          <c:showLegendKey val="0"/>
          <c:showVal val="1"/>
          <c:showCatName val="0"/>
          <c:showSerName val="0"/>
          <c:showPercent val="0"/>
          <c:showBubbleSize val="0"/>
        </c:dLbls>
        <c:gapWidth val="150"/>
        <c:shape val="box"/>
        <c:axId val="40617856"/>
        <c:axId val="40619392"/>
        <c:axId val="0"/>
      </c:bar3DChart>
      <c:catAx>
        <c:axId val="40617856"/>
        <c:scaling>
          <c:orientation val="minMax"/>
        </c:scaling>
        <c:delete val="0"/>
        <c:axPos val="b"/>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Change in Response from Admission to Discharge</a:t>
                </a:r>
              </a:p>
            </c:rich>
          </c:tx>
          <c:overlay val="0"/>
          <c:spPr>
            <a:noFill/>
            <a:ln>
              <a:noFill/>
            </a:ln>
            <a:effectLst/>
          </c:spPr>
          <c:txPr>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0619392"/>
        <c:crosses val="autoZero"/>
        <c:auto val="1"/>
        <c:lblAlgn val="ctr"/>
        <c:lblOffset val="100"/>
        <c:noMultiLvlLbl val="0"/>
      </c:catAx>
      <c:valAx>
        <c:axId val="40619392"/>
        <c:scaling>
          <c:orientation val="minMax"/>
        </c:scaling>
        <c:delete val="0"/>
        <c:axPos val="l"/>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0617856"/>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Q #14 - Overall, how satisfied are you with your recovery?</a:t>
            </a:r>
          </a:p>
          <a:p>
            <a:pPr>
              <a:defRPr/>
            </a:pPr>
            <a:r>
              <a:rPr lang="en-US"/>
              <a:t>N=5</a:t>
            </a:r>
          </a:p>
          <a:p>
            <a:pPr>
              <a:defRPr/>
            </a:pPr>
            <a:r>
              <a:rPr lang="en-US" sz="1400" i="1"/>
              <a:t>(Higher scores indicate greater recovery; range is 0-4)</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1952216253342162E-2"/>
          <c:y val="0.36123869932925046"/>
          <c:w val="0.93807893639463291"/>
          <c:h val="0.40977179935841351"/>
        </c:manualLayout>
      </c:layout>
      <c:bar3D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1"/>
            <c:invertIfNegative val="0"/>
            <c:bubble3D val="0"/>
            <c:extLst>
              <c:ext xmlns:c16="http://schemas.microsoft.com/office/drawing/2014/chart" uri="{C3380CC4-5D6E-409C-BE32-E72D297353CC}">
                <c16:uniqueId val="{00000000-9E21-4533-B8EE-1C141383170C}"/>
              </c:ext>
            </c:extLst>
          </c:dPt>
          <c:dLbls>
            <c:dLbl>
              <c:idx val="0"/>
              <c:layout>
                <c:manualLayout>
                  <c:x val="3.3755274261603373E-2"/>
                  <c:y val="-4.47928173482934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E21-4533-B8EE-1C141383170C}"/>
                </c:ext>
              </c:extLst>
            </c:dLbl>
            <c:dLbl>
              <c:idx val="1"/>
              <c:layout>
                <c:manualLayout>
                  <c:x val="3.9381153305203941E-2"/>
                  <c:y val="-4.77790051715129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E21-4533-B8EE-1C141383170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'CY2020 Fixed Effectiveness'!$B$181:$B$182</c:f>
              <c:strCache>
                <c:ptCount val="2"/>
                <c:pt idx="0">
                  <c:v>Initial</c:v>
                </c:pt>
                <c:pt idx="1">
                  <c:v>Discharge</c:v>
                </c:pt>
              </c:strCache>
            </c:strRef>
          </c:cat>
          <c:val>
            <c:numRef>
              <c:f>'CY2020 Fixed Effectiveness'!$C$181:$C$182</c:f>
              <c:numCache>
                <c:formatCode>0.00</c:formatCode>
                <c:ptCount val="2"/>
                <c:pt idx="0">
                  <c:v>2.6</c:v>
                </c:pt>
                <c:pt idx="1">
                  <c:v>3.6</c:v>
                </c:pt>
              </c:numCache>
            </c:numRef>
          </c:val>
          <c:extLst>
            <c:ext xmlns:c16="http://schemas.microsoft.com/office/drawing/2014/chart" uri="{C3380CC4-5D6E-409C-BE32-E72D297353CC}">
              <c16:uniqueId val="{00000002-9E21-4533-B8EE-1C141383170C}"/>
            </c:ext>
          </c:extLst>
        </c:ser>
        <c:dLbls>
          <c:showLegendKey val="0"/>
          <c:showVal val="1"/>
          <c:showCatName val="0"/>
          <c:showSerName val="0"/>
          <c:showPercent val="0"/>
          <c:showBubbleSize val="0"/>
        </c:dLbls>
        <c:gapWidth val="150"/>
        <c:shape val="box"/>
        <c:axId val="59944960"/>
        <c:axId val="59946496"/>
        <c:axId val="0"/>
      </c:bar3DChart>
      <c:catAx>
        <c:axId val="59944960"/>
        <c:scaling>
          <c:orientation val="minMax"/>
        </c:scaling>
        <c:delete val="0"/>
        <c:axPos val="b"/>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average</a:t>
                </a:r>
                <a:r>
                  <a:rPr lang="en-US" baseline="0"/>
                  <a:t> score</a:t>
                </a:r>
                <a:endParaRPr lang="en-US"/>
              </a:p>
            </c:rich>
          </c:tx>
          <c:overlay val="0"/>
          <c:spPr>
            <a:noFill/>
            <a:ln>
              <a:noFill/>
            </a:ln>
            <a:effectLst/>
          </c:spPr>
          <c:txPr>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9946496"/>
        <c:crosses val="autoZero"/>
        <c:auto val="1"/>
        <c:lblAlgn val="ctr"/>
        <c:lblOffset val="100"/>
        <c:noMultiLvlLbl val="0"/>
      </c:catAx>
      <c:valAx>
        <c:axId val="59946496"/>
        <c:scaling>
          <c:orientation val="minMax"/>
        </c:scaling>
        <c:delete val="0"/>
        <c:axPos val="l"/>
        <c:majorGridlines>
          <c:spPr>
            <a:ln w="9525" cap="flat" cmpd="sng" algn="ctr">
              <a:solidFill>
                <a:schemeClr val="dk1">
                  <a:lumMod val="50000"/>
                  <a:lumOff val="50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9944960"/>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10.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11.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12.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7.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8.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9.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ADA09-33B6-49C6-B827-F1A01651F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18</Pages>
  <Words>1579</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wchd</dc:creator>
  <cp:lastModifiedBy>Anne Schooley</cp:lastModifiedBy>
  <cp:revision>4</cp:revision>
  <cp:lastPrinted>2020-02-05T14:55:00Z</cp:lastPrinted>
  <dcterms:created xsi:type="dcterms:W3CDTF">2021-02-12T14:23:00Z</dcterms:created>
  <dcterms:modified xsi:type="dcterms:W3CDTF">2021-02-12T19:58:00Z</dcterms:modified>
</cp:coreProperties>
</file>